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4719"/>
        <w:rPr>
          <w:rFonts w:ascii="Times New Roman"/>
          <w:sz w:val="20"/>
        </w:rPr>
      </w:pPr>
      <w:bookmarkStart w:name="Anexo VII - Declaração - Pagamento pelo " w:id="1"/>
      <w:bookmarkEnd w:id="1"/>
      <w:r>
        <w:rPr/>
      </w:r>
      <w:r>
        <w:rPr>
          <w:rFonts w:ascii="Times New Roman"/>
          <w:sz w:val="20"/>
        </w:rPr>
        <w:drawing>
          <wp:inline distT="0" distB="0" distL="0" distR="0">
            <wp:extent cx="826805" cy="819150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80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before="63"/>
        <w:ind w:left="164" w:right="191" w:firstLine="0"/>
        <w:jc w:val="center"/>
        <w:rPr>
          <w:sz w:val="18"/>
        </w:rPr>
      </w:pPr>
      <w:r>
        <w:rPr>
          <w:w w:val="115"/>
          <w:sz w:val="18"/>
        </w:rPr>
        <w:t>INSTITUTO</w:t>
      </w:r>
      <w:r>
        <w:rPr>
          <w:spacing w:val="-8"/>
          <w:w w:val="115"/>
          <w:sz w:val="18"/>
        </w:rPr>
        <w:t> </w:t>
      </w:r>
      <w:r>
        <w:rPr>
          <w:w w:val="115"/>
          <w:sz w:val="18"/>
        </w:rPr>
        <w:t>FEDERAL</w:t>
      </w:r>
      <w:r>
        <w:rPr>
          <w:spacing w:val="-8"/>
          <w:w w:val="115"/>
          <w:sz w:val="18"/>
        </w:rPr>
        <w:t> </w:t>
      </w:r>
      <w:r>
        <w:rPr>
          <w:w w:val="115"/>
          <w:sz w:val="18"/>
        </w:rPr>
        <w:t>DE</w:t>
      </w:r>
      <w:r>
        <w:rPr>
          <w:spacing w:val="-7"/>
          <w:w w:val="115"/>
          <w:sz w:val="18"/>
        </w:rPr>
        <w:t> </w:t>
      </w:r>
      <w:r>
        <w:rPr>
          <w:w w:val="115"/>
          <w:sz w:val="18"/>
        </w:rPr>
        <w:t>EDUCAÇÃO,</w:t>
      </w:r>
      <w:r>
        <w:rPr>
          <w:spacing w:val="-8"/>
          <w:w w:val="115"/>
          <w:sz w:val="18"/>
        </w:rPr>
        <w:t> </w:t>
      </w:r>
      <w:r>
        <w:rPr>
          <w:w w:val="115"/>
          <w:sz w:val="18"/>
        </w:rPr>
        <w:t>CIÊNCIA</w:t>
      </w:r>
      <w:r>
        <w:rPr>
          <w:spacing w:val="-7"/>
          <w:w w:val="115"/>
          <w:sz w:val="18"/>
        </w:rPr>
        <w:t> </w:t>
      </w:r>
      <w:r>
        <w:rPr>
          <w:w w:val="115"/>
          <w:sz w:val="18"/>
        </w:rPr>
        <w:t>E</w:t>
      </w:r>
      <w:r>
        <w:rPr>
          <w:spacing w:val="-8"/>
          <w:w w:val="115"/>
          <w:sz w:val="18"/>
        </w:rPr>
        <w:t> </w:t>
      </w:r>
      <w:r>
        <w:rPr>
          <w:w w:val="115"/>
          <w:sz w:val="18"/>
        </w:rPr>
        <w:t>TECNOLOGIA</w:t>
      </w:r>
      <w:r>
        <w:rPr>
          <w:spacing w:val="-7"/>
          <w:w w:val="115"/>
          <w:sz w:val="18"/>
        </w:rPr>
        <w:t> </w:t>
      </w:r>
      <w:r>
        <w:rPr>
          <w:w w:val="115"/>
          <w:sz w:val="18"/>
        </w:rPr>
        <w:t>DO</w:t>
      </w:r>
      <w:r>
        <w:rPr>
          <w:spacing w:val="-8"/>
          <w:w w:val="115"/>
          <w:sz w:val="18"/>
        </w:rPr>
        <w:t> </w:t>
      </w:r>
      <w:r>
        <w:rPr>
          <w:w w:val="115"/>
          <w:sz w:val="18"/>
        </w:rPr>
        <w:t>CEARÁ</w:t>
      </w:r>
    </w:p>
    <w:p>
      <w:pPr>
        <w:spacing w:before="7"/>
        <w:ind w:left="154" w:right="191" w:firstLine="0"/>
        <w:jc w:val="center"/>
        <w:rPr>
          <w:sz w:val="18"/>
        </w:rPr>
      </w:pPr>
      <w:r>
        <w:rPr>
          <w:w w:val="110"/>
          <w:sz w:val="18"/>
        </w:rPr>
        <w:t>Avenida</w:t>
      </w:r>
      <w:r>
        <w:rPr>
          <w:spacing w:val="4"/>
          <w:w w:val="110"/>
          <w:sz w:val="18"/>
        </w:rPr>
        <w:t> </w:t>
      </w:r>
      <w:r>
        <w:rPr>
          <w:w w:val="110"/>
          <w:sz w:val="18"/>
        </w:rPr>
        <w:t>da</w:t>
      </w:r>
      <w:r>
        <w:rPr>
          <w:spacing w:val="4"/>
          <w:w w:val="110"/>
          <w:sz w:val="18"/>
        </w:rPr>
        <w:t> </w:t>
      </w:r>
      <w:r>
        <w:rPr>
          <w:w w:val="110"/>
          <w:sz w:val="18"/>
        </w:rPr>
        <w:t>Universidade,</w:t>
      </w:r>
      <w:r>
        <w:rPr>
          <w:spacing w:val="5"/>
          <w:w w:val="110"/>
          <w:sz w:val="18"/>
        </w:rPr>
        <w:t> </w:t>
      </w:r>
      <w:r>
        <w:rPr>
          <w:w w:val="110"/>
          <w:sz w:val="18"/>
        </w:rPr>
        <w:t>Nº</w:t>
      </w:r>
      <w:r>
        <w:rPr>
          <w:spacing w:val="4"/>
          <w:w w:val="110"/>
          <w:sz w:val="18"/>
        </w:rPr>
        <w:t> </w:t>
      </w:r>
      <w:r>
        <w:rPr>
          <w:w w:val="110"/>
          <w:sz w:val="18"/>
        </w:rPr>
        <w:t>102</w:t>
      </w:r>
      <w:r>
        <w:rPr>
          <w:spacing w:val="5"/>
          <w:w w:val="110"/>
          <w:sz w:val="18"/>
        </w:rPr>
        <w:t> </w:t>
      </w:r>
      <w:r>
        <w:rPr>
          <w:w w:val="110"/>
          <w:sz w:val="18"/>
        </w:rPr>
        <w:t>-</w:t>
      </w:r>
      <w:r>
        <w:rPr>
          <w:spacing w:val="4"/>
          <w:w w:val="110"/>
          <w:sz w:val="18"/>
        </w:rPr>
        <w:t> </w:t>
      </w:r>
      <w:r>
        <w:rPr>
          <w:w w:val="110"/>
          <w:sz w:val="18"/>
        </w:rPr>
        <w:t>Bairro</w:t>
      </w:r>
      <w:r>
        <w:rPr>
          <w:spacing w:val="5"/>
          <w:w w:val="110"/>
          <w:sz w:val="18"/>
        </w:rPr>
        <w:t> </w:t>
      </w:r>
      <w:r>
        <w:rPr>
          <w:w w:val="110"/>
          <w:sz w:val="18"/>
        </w:rPr>
        <w:t>Madalenas</w:t>
      </w:r>
      <w:r>
        <w:rPr>
          <w:spacing w:val="4"/>
          <w:w w:val="110"/>
          <w:sz w:val="18"/>
        </w:rPr>
        <w:t> </w:t>
      </w:r>
      <w:r>
        <w:rPr>
          <w:w w:val="110"/>
          <w:sz w:val="18"/>
        </w:rPr>
        <w:t>-</w:t>
      </w:r>
      <w:r>
        <w:rPr>
          <w:spacing w:val="5"/>
          <w:w w:val="110"/>
          <w:sz w:val="18"/>
        </w:rPr>
        <w:t> </w:t>
      </w:r>
      <w:r>
        <w:rPr>
          <w:w w:val="110"/>
          <w:sz w:val="18"/>
        </w:rPr>
        <w:t>CEP</w:t>
      </w:r>
      <w:r>
        <w:rPr>
          <w:spacing w:val="4"/>
          <w:w w:val="110"/>
          <w:sz w:val="18"/>
        </w:rPr>
        <w:t> </w:t>
      </w:r>
      <w:r>
        <w:rPr>
          <w:w w:val="110"/>
          <w:sz w:val="18"/>
        </w:rPr>
        <w:t>62505-090</w:t>
      </w:r>
      <w:r>
        <w:rPr>
          <w:spacing w:val="5"/>
          <w:w w:val="110"/>
          <w:sz w:val="18"/>
        </w:rPr>
        <w:t> </w:t>
      </w:r>
      <w:r>
        <w:rPr>
          <w:w w:val="110"/>
          <w:sz w:val="18"/>
        </w:rPr>
        <w:t>-</w:t>
      </w:r>
      <w:r>
        <w:rPr>
          <w:spacing w:val="4"/>
          <w:w w:val="110"/>
          <w:sz w:val="18"/>
        </w:rPr>
        <w:t> </w:t>
      </w:r>
      <w:r>
        <w:rPr>
          <w:w w:val="110"/>
          <w:sz w:val="18"/>
        </w:rPr>
        <w:t>Itapipoca</w:t>
      </w:r>
      <w:r>
        <w:rPr>
          <w:spacing w:val="4"/>
          <w:w w:val="110"/>
          <w:sz w:val="18"/>
        </w:rPr>
        <w:t> </w:t>
      </w:r>
      <w:r>
        <w:rPr>
          <w:w w:val="110"/>
          <w:sz w:val="18"/>
        </w:rPr>
        <w:t>-</w:t>
      </w:r>
      <w:r>
        <w:rPr>
          <w:spacing w:val="5"/>
          <w:w w:val="110"/>
          <w:sz w:val="18"/>
        </w:rPr>
        <w:t> </w:t>
      </w:r>
      <w:r>
        <w:rPr>
          <w:w w:val="110"/>
          <w:sz w:val="18"/>
        </w:rPr>
        <w:t>CE</w:t>
      </w:r>
      <w:r>
        <w:rPr>
          <w:spacing w:val="4"/>
          <w:w w:val="110"/>
          <w:sz w:val="18"/>
        </w:rPr>
        <w:t> </w:t>
      </w:r>
      <w:r>
        <w:rPr>
          <w:w w:val="110"/>
          <w:sz w:val="18"/>
        </w:rPr>
        <w:t>-</w:t>
      </w:r>
      <w:r>
        <w:rPr>
          <w:spacing w:val="5"/>
          <w:w w:val="110"/>
          <w:sz w:val="18"/>
        </w:rPr>
        <w:t> </w:t>
      </w:r>
      <w:hyperlink r:id="rId7">
        <w:r>
          <w:rPr>
            <w:w w:val="110"/>
            <w:sz w:val="18"/>
          </w:rPr>
          <w:t>www.ifce.edu.br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8"/>
        </w:rPr>
      </w:pPr>
    </w:p>
    <w:p>
      <w:pPr>
        <w:pStyle w:val="Heading1"/>
      </w:pPr>
      <w:r>
        <w:rPr>
          <w:w w:val="125"/>
        </w:rPr>
        <w:t>ANEXO</w:t>
      </w:r>
    </w:p>
    <w:p>
      <w:pPr>
        <w:pStyle w:val="BodyText"/>
        <w:spacing w:before="269"/>
        <w:ind w:left="1646"/>
      </w:pPr>
      <w:r>
        <w:rPr>
          <w:w w:val="115"/>
        </w:rPr>
        <w:t>Processo:</w:t>
      </w:r>
      <w:r>
        <w:rPr>
          <w:spacing w:val="-17"/>
          <w:w w:val="115"/>
        </w:rPr>
        <w:t> </w:t>
      </w:r>
      <w:r>
        <w:rPr>
          <w:w w:val="115"/>
        </w:rPr>
        <w:t>23812.001325/2024-36</w:t>
      </w:r>
    </w:p>
    <w:p>
      <w:pPr>
        <w:pStyle w:val="BodyText"/>
        <w:spacing w:before="129"/>
        <w:ind w:left="1646"/>
      </w:pPr>
      <w:r>
        <w:rPr>
          <w:w w:val="110"/>
        </w:rPr>
        <w:t>Interessado:</w:t>
      </w:r>
      <w:r>
        <w:rPr>
          <w:spacing w:val="14"/>
          <w:w w:val="110"/>
        </w:rPr>
        <w:t> </w:t>
      </w:r>
      <w:r>
        <w:rPr>
          <w:w w:val="110"/>
        </w:rPr>
        <w:t>CINFRA-ITA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Heading1"/>
        <w:spacing w:line="256" w:lineRule="auto" w:before="193"/>
        <w:ind w:right="191"/>
      </w:pPr>
      <w:r>
        <w:rPr>
          <w:w w:val="125"/>
        </w:rPr>
        <w:t>ANEXO</w:t>
      </w:r>
      <w:r>
        <w:rPr>
          <w:spacing w:val="-11"/>
          <w:w w:val="125"/>
        </w:rPr>
        <w:t> </w:t>
      </w:r>
      <w:r>
        <w:rPr>
          <w:w w:val="125"/>
        </w:rPr>
        <w:t>VIII</w:t>
      </w:r>
      <w:r>
        <w:rPr>
          <w:spacing w:val="-11"/>
          <w:w w:val="125"/>
        </w:rPr>
        <w:t> </w:t>
      </w:r>
      <w:r>
        <w:rPr>
          <w:w w:val="125"/>
        </w:rPr>
        <w:t>-</w:t>
      </w:r>
      <w:r>
        <w:rPr>
          <w:spacing w:val="-10"/>
          <w:w w:val="125"/>
        </w:rPr>
        <w:t> </w:t>
      </w:r>
      <w:r>
        <w:rPr>
          <w:w w:val="125"/>
        </w:rPr>
        <w:t>DECLARAÇÃO</w:t>
      </w:r>
      <w:r>
        <w:rPr>
          <w:spacing w:val="-11"/>
          <w:w w:val="125"/>
        </w:rPr>
        <w:t> </w:t>
      </w:r>
      <w:r>
        <w:rPr>
          <w:w w:val="125"/>
        </w:rPr>
        <w:t>DE</w:t>
      </w:r>
      <w:r>
        <w:rPr>
          <w:spacing w:val="-11"/>
          <w:w w:val="125"/>
        </w:rPr>
        <w:t> </w:t>
      </w:r>
      <w:r>
        <w:rPr>
          <w:w w:val="125"/>
        </w:rPr>
        <w:t>ELABORAÇÃO</w:t>
      </w:r>
      <w:r>
        <w:rPr>
          <w:spacing w:val="-10"/>
          <w:w w:val="125"/>
        </w:rPr>
        <w:t> </w:t>
      </w:r>
      <w:r>
        <w:rPr>
          <w:w w:val="125"/>
        </w:rPr>
        <w:t>DA</w:t>
      </w:r>
      <w:r>
        <w:rPr>
          <w:spacing w:val="-11"/>
          <w:w w:val="125"/>
        </w:rPr>
        <w:t> </w:t>
      </w:r>
      <w:r>
        <w:rPr>
          <w:w w:val="125"/>
        </w:rPr>
        <w:t>PLANILHA</w:t>
      </w:r>
      <w:r>
        <w:rPr>
          <w:spacing w:val="-10"/>
          <w:w w:val="125"/>
        </w:rPr>
        <w:t> </w:t>
      </w:r>
      <w:r>
        <w:rPr>
          <w:w w:val="125"/>
        </w:rPr>
        <w:t>DE</w:t>
      </w:r>
      <w:r>
        <w:rPr>
          <w:spacing w:val="-11"/>
          <w:w w:val="125"/>
        </w:rPr>
        <w:t> </w:t>
      </w:r>
      <w:r>
        <w:rPr>
          <w:w w:val="125"/>
        </w:rPr>
        <w:t>CUSTOS</w:t>
      </w:r>
      <w:r>
        <w:rPr>
          <w:spacing w:val="-95"/>
          <w:w w:val="125"/>
        </w:rPr>
        <w:t> </w:t>
      </w:r>
      <w:r>
        <w:rPr>
          <w:w w:val="125"/>
        </w:rPr>
        <w:t>CONSIDERANDO</w:t>
      </w:r>
      <w:r>
        <w:rPr>
          <w:spacing w:val="-7"/>
          <w:w w:val="125"/>
        </w:rPr>
        <w:t> </w:t>
      </w:r>
      <w:r>
        <w:rPr>
          <w:w w:val="125"/>
        </w:rPr>
        <w:t>O</w:t>
      </w:r>
      <w:r>
        <w:rPr>
          <w:spacing w:val="-7"/>
          <w:w w:val="125"/>
        </w:rPr>
        <w:t> </w:t>
      </w:r>
      <w:r>
        <w:rPr>
          <w:w w:val="125"/>
        </w:rPr>
        <w:t>PAGAMENTO</w:t>
      </w:r>
      <w:r>
        <w:rPr>
          <w:spacing w:val="-7"/>
          <w:w w:val="125"/>
        </w:rPr>
        <w:t> </w:t>
      </w:r>
      <w:r>
        <w:rPr>
          <w:w w:val="125"/>
        </w:rPr>
        <w:t>POR</w:t>
      </w:r>
      <w:r>
        <w:rPr>
          <w:spacing w:val="-7"/>
          <w:w w:val="125"/>
        </w:rPr>
        <w:t> </w:t>
      </w:r>
      <w:r>
        <w:rPr>
          <w:w w:val="125"/>
        </w:rPr>
        <w:t>FATO</w:t>
      </w:r>
      <w:r>
        <w:rPr>
          <w:spacing w:val="-7"/>
          <w:w w:val="125"/>
        </w:rPr>
        <w:t> </w:t>
      </w:r>
      <w:r>
        <w:rPr>
          <w:w w:val="125"/>
        </w:rPr>
        <w:t>GERADOR</w:t>
      </w: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spacing w:before="5"/>
        <w:rPr>
          <w:b/>
          <w:sz w:val="23"/>
        </w:rPr>
      </w:pPr>
    </w:p>
    <w:p>
      <w:pPr>
        <w:pStyle w:val="BodyText"/>
        <w:tabs>
          <w:tab w:pos="2013" w:val="left" w:leader="none"/>
          <w:tab w:pos="3319" w:val="left" w:leader="none"/>
          <w:tab w:pos="4351" w:val="left" w:leader="none"/>
          <w:tab w:pos="6044" w:val="left" w:leader="none"/>
          <w:tab w:pos="7308" w:val="left" w:leader="none"/>
          <w:tab w:pos="8521" w:val="left" w:leader="none"/>
          <w:tab w:pos="9428" w:val="left" w:leader="none"/>
        </w:tabs>
        <w:ind w:left="254"/>
        <w:jc w:val="both"/>
      </w:pPr>
      <w:r>
        <w:rPr/>
        <w:pict>
          <v:group style="position:absolute;margin-left:34.501675pt;margin-top:-7.337625pt;width:525.75pt;height:469.35pt;mso-position-horizontal-relative:page;mso-position-vertical-relative:paragraph;z-index:-15785984" coordorigin="690,-147" coordsize="10515,9387">
            <v:rect style="position:absolute;left:690;top:-147;width:10515;height:12" filled="true" fillcolor="#2b2b2b" stroked="false">
              <v:fill type="solid"/>
            </v:rect>
            <v:shape style="position:absolute;left:690;top:-135;width:10515;height:2" coordorigin="690,-135" coordsize="10515,0" path="m11205,-135l690,-135,11205,-135xe" filled="true" fillcolor="#7f7f7f" stroked="false">
              <v:path arrowok="t"/>
              <v:fill type="solid"/>
            </v:shape>
            <v:rect style="position:absolute;left:690;top:9203;width:10515;height:12" filled="true" fillcolor="#2b2b2b" stroked="false">
              <v:fill type="solid"/>
            </v:rect>
            <v:shape style="position:absolute;left:690;top:9215;width:10515;height:2" coordorigin="690,9216" coordsize="10515,0" path="m11205,9216l690,9216,11205,9216xe" filled="true" fillcolor="#7f7f7f" stroked="false">
              <v:path arrowok="t"/>
              <v:fill type="solid"/>
            </v:shape>
            <v:rect style="position:absolute;left:690;top:-147;width:12;height:9363" filled="true" fillcolor="#2b2b2b" stroked="false">
              <v:fill type="solid"/>
            </v:rect>
            <v:shape style="position:absolute;left:702;top:-147;width:2;height:9363" coordorigin="702,-147" coordsize="0,9363" path="m702,9216l702,-147,702,9216xe" filled="true" fillcolor="#7f7f7f" stroked="false">
              <v:path arrowok="t"/>
              <v:fill type="solid"/>
            </v:shape>
            <v:rect style="position:absolute;left:11192;top:-147;width:12;height:9363" filled="true" fillcolor="#2b2b2b" stroked="false">
              <v:fill type="solid"/>
            </v:rect>
            <v:shape style="position:absolute;left:11204;top:-147;width:2;height:9363" coordorigin="11205,-147" coordsize="0,9363" path="m11205,9216l11205,-147,11205,9216xe" filled="true" fillcolor="#7f7f7f" stroked="false">
              <v:path arrowok="t"/>
              <v:fill type="solid"/>
            </v:shape>
            <v:shape style="position:absolute;left:690;top:9215;width:10515;height:12" coordorigin="690,9216" coordsize="10515,12" path="m11193,9228l690,9228,690,9216,11205,9216,11193,9228xe" filled="true" fillcolor="#999999" stroked="false">
              <v:path arrowok="t"/>
              <v:fill type="solid"/>
            </v:shape>
            <v:shape style="position:absolute;left:690;top:9227;width:10515;height:12" coordorigin="690,9228" coordsize="10515,12" path="m11205,9240l690,9240,702,9228,11205,9228,11205,9240xe" filled="true" fillcolor="#ededed" stroked="false">
              <v:path arrowok="t"/>
              <v:fill type="solid"/>
            </v:shape>
            <v:shape style="position:absolute;left:690;top:9215;width:12;height:24" coordorigin="690,9216" coordsize="12,24" path="m690,9240l690,9216,702,9216,702,9228,690,9240xe" filled="true" fillcolor="#999999" stroked="false">
              <v:path arrowok="t"/>
              <v:fill type="solid"/>
            </v:shape>
            <v:shape style="position:absolute;left:11192;top:9215;width:12;height:24" coordorigin="11193,9216" coordsize="12,24" path="m11205,9240l11193,9240,11193,9228,11205,9216,11205,9240xe" filled="true" fillcolor="#ededed" stroked="false">
              <v:path arrowok="t"/>
              <v:fill type="solid"/>
            </v:shape>
            <v:line style="position:absolute" from="834,562" to="8156,562" stroked="true" strokeweight=".838171pt" strokecolor="#000000">
              <v:stroke dashstyle="solid"/>
            </v:line>
            <v:line style="position:absolute" from="2467,8772" to="9428,8772" stroked="true" strokeweight=".838171pt" strokecolor="#000000">
              <v:stroke dashstyle="solid"/>
            </v:line>
            <w10:wrap type="none"/>
          </v:group>
        </w:pict>
      </w:r>
      <w:r>
        <w:rPr>
          <w:w w:val="115"/>
        </w:rPr>
        <w:t>Declaro,</w:t>
        <w:tab/>
        <w:t>para</w:t>
        <w:tab/>
        <w:t>os</w:t>
        <w:tab/>
        <w:t>devidos</w:t>
        <w:tab/>
        <w:t>ﬁns,</w:t>
        <w:tab/>
        <w:t>que</w:t>
        <w:tab/>
        <w:t>a</w:t>
        <w:tab/>
        <w:t>empresa</w:t>
      </w:r>
    </w:p>
    <w:p>
      <w:pPr>
        <w:pStyle w:val="BodyText"/>
        <w:spacing w:before="10"/>
        <w:ind w:right="254"/>
        <w:jc w:val="right"/>
      </w:pPr>
      <w:r>
        <w:rPr/>
        <w:t>CNPJ</w:t>
      </w:r>
    </w:p>
    <w:p>
      <w:pPr>
        <w:pStyle w:val="BodyText"/>
        <w:tabs>
          <w:tab w:pos="3791" w:val="left" w:leader="none"/>
        </w:tabs>
        <w:spacing w:line="247" w:lineRule="auto" w:before="9"/>
        <w:ind w:left="254" w:right="251"/>
        <w:jc w:val="both"/>
      </w:pPr>
      <w:r>
        <w:rPr>
          <w:rFonts w:ascii="Times New Roman" w:hAnsi="Times New Roman"/>
          <w:u w:val="single"/>
        </w:rPr>
        <w:t> </w:t>
        <w:tab/>
      </w:r>
      <w:r>
        <w:rPr>
          <w:w w:val="115"/>
        </w:rPr>
        <w:t>elaborou</w:t>
      </w:r>
      <w:r>
        <w:rPr>
          <w:spacing w:val="-15"/>
          <w:w w:val="115"/>
        </w:rPr>
        <w:t> </w:t>
      </w:r>
      <w:r>
        <w:rPr>
          <w:w w:val="115"/>
        </w:rPr>
        <w:t>a</w:t>
      </w:r>
      <w:r>
        <w:rPr>
          <w:spacing w:val="-14"/>
          <w:w w:val="115"/>
        </w:rPr>
        <w:t> </w:t>
      </w:r>
      <w:r>
        <w:rPr>
          <w:w w:val="115"/>
        </w:rPr>
        <w:t>planilha</w:t>
      </w:r>
      <w:r>
        <w:rPr>
          <w:spacing w:val="-14"/>
          <w:w w:val="115"/>
        </w:rPr>
        <w:t> </w:t>
      </w:r>
      <w:r>
        <w:rPr>
          <w:w w:val="115"/>
        </w:rPr>
        <w:t>de</w:t>
      </w:r>
      <w:r>
        <w:rPr>
          <w:spacing w:val="-14"/>
          <w:w w:val="115"/>
        </w:rPr>
        <w:t> </w:t>
      </w:r>
      <w:r>
        <w:rPr>
          <w:w w:val="115"/>
        </w:rPr>
        <w:t>custos</w:t>
      </w:r>
      <w:r>
        <w:rPr>
          <w:spacing w:val="-15"/>
          <w:w w:val="115"/>
        </w:rPr>
        <w:t> </w:t>
      </w:r>
      <w:r>
        <w:rPr>
          <w:w w:val="115"/>
        </w:rPr>
        <w:t>e</w:t>
      </w:r>
      <w:r>
        <w:rPr>
          <w:spacing w:val="-13"/>
          <w:w w:val="115"/>
        </w:rPr>
        <w:t> </w:t>
      </w:r>
      <w:r>
        <w:rPr>
          <w:w w:val="115"/>
        </w:rPr>
        <w:t>formação</w:t>
      </w:r>
      <w:r>
        <w:rPr>
          <w:spacing w:val="-13"/>
          <w:w w:val="115"/>
        </w:rPr>
        <w:t> </w:t>
      </w:r>
      <w:r>
        <w:rPr>
          <w:w w:val="115"/>
        </w:rPr>
        <w:t>de</w:t>
      </w:r>
      <w:r>
        <w:rPr>
          <w:spacing w:val="-14"/>
          <w:w w:val="115"/>
        </w:rPr>
        <w:t> </w:t>
      </w:r>
      <w:r>
        <w:rPr>
          <w:w w:val="115"/>
        </w:rPr>
        <w:t>preços</w:t>
      </w:r>
      <w:r>
        <w:rPr>
          <w:spacing w:val="-13"/>
          <w:w w:val="115"/>
        </w:rPr>
        <w:t> </w:t>
      </w:r>
      <w:r>
        <w:rPr>
          <w:w w:val="115"/>
        </w:rPr>
        <w:t>do</w:t>
      </w:r>
      <w:r>
        <w:rPr>
          <w:spacing w:val="-81"/>
          <w:w w:val="115"/>
        </w:rPr>
        <w:t> </w:t>
      </w:r>
      <w:r>
        <w:rPr>
          <w:w w:val="115"/>
        </w:rPr>
        <w:t>Pregão</w:t>
      </w:r>
      <w:r>
        <w:rPr>
          <w:spacing w:val="-20"/>
          <w:w w:val="115"/>
        </w:rPr>
        <w:t> </w:t>
      </w:r>
      <w:r>
        <w:rPr>
          <w:w w:val="115"/>
        </w:rPr>
        <w:t>Eletrônico</w:t>
      </w:r>
      <w:r>
        <w:rPr>
          <w:spacing w:val="-19"/>
          <w:w w:val="115"/>
        </w:rPr>
        <w:t> </w:t>
      </w:r>
      <w:r>
        <w:rPr>
          <w:w w:val="115"/>
        </w:rPr>
        <w:t>nº</w:t>
      </w:r>
      <w:r>
        <w:rPr>
          <w:spacing w:val="-19"/>
          <w:w w:val="115"/>
        </w:rPr>
        <w:t> </w:t>
      </w:r>
      <w:r>
        <w:rPr>
          <w:w w:val="115"/>
        </w:rPr>
        <w:t>90005/2024</w:t>
      </w:r>
      <w:r>
        <w:rPr>
          <w:spacing w:val="-19"/>
          <w:w w:val="115"/>
        </w:rPr>
        <w:t> </w:t>
      </w:r>
      <w:r>
        <w:rPr>
          <w:w w:val="115"/>
        </w:rPr>
        <w:t>do</w:t>
      </w:r>
      <w:r>
        <w:rPr>
          <w:spacing w:val="-20"/>
          <w:w w:val="115"/>
        </w:rPr>
        <w:t> </w:t>
      </w:r>
      <w:r>
        <w:rPr>
          <w:w w:val="115"/>
        </w:rPr>
        <w:t>Instituto</w:t>
      </w:r>
      <w:r>
        <w:rPr>
          <w:spacing w:val="-19"/>
          <w:w w:val="115"/>
        </w:rPr>
        <w:t> </w:t>
      </w:r>
      <w:r>
        <w:rPr>
          <w:w w:val="115"/>
        </w:rPr>
        <w:t>Federal</w:t>
      </w:r>
      <w:r>
        <w:rPr>
          <w:spacing w:val="-19"/>
          <w:w w:val="115"/>
        </w:rPr>
        <w:t> </w:t>
      </w:r>
      <w:r>
        <w:rPr>
          <w:w w:val="115"/>
        </w:rPr>
        <w:t>do</w:t>
      </w:r>
      <w:r>
        <w:rPr>
          <w:spacing w:val="-19"/>
          <w:w w:val="115"/>
        </w:rPr>
        <w:t> </w:t>
      </w:r>
      <w:r>
        <w:rPr>
          <w:w w:val="115"/>
        </w:rPr>
        <w:t>Ceará</w:t>
      </w:r>
      <w:r>
        <w:rPr>
          <w:spacing w:val="-20"/>
          <w:w w:val="115"/>
        </w:rPr>
        <w:t> </w:t>
      </w:r>
      <w:r>
        <w:rPr>
          <w:w w:val="115"/>
        </w:rPr>
        <w:t>(UASG</w:t>
      </w:r>
      <w:r>
        <w:rPr>
          <w:spacing w:val="-19"/>
          <w:w w:val="115"/>
        </w:rPr>
        <w:t> </w:t>
      </w:r>
      <w:r>
        <w:rPr>
          <w:w w:val="115"/>
        </w:rPr>
        <w:t>158322),</w:t>
      </w:r>
      <w:r>
        <w:rPr>
          <w:spacing w:val="-19"/>
          <w:w w:val="115"/>
        </w:rPr>
        <w:t> </w:t>
      </w:r>
      <w:r>
        <w:rPr>
          <w:w w:val="115"/>
        </w:rPr>
        <w:t>cujo</w:t>
      </w:r>
      <w:r>
        <w:rPr>
          <w:spacing w:val="-81"/>
          <w:w w:val="115"/>
        </w:rPr>
        <w:t> </w:t>
      </w:r>
      <w:r>
        <w:rPr>
          <w:spacing w:val="-1"/>
          <w:w w:val="115"/>
        </w:rPr>
        <w:t>objeto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é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a</w:t>
      </w:r>
      <w:r>
        <w:rPr>
          <w:spacing w:val="-19"/>
          <w:w w:val="115"/>
        </w:rPr>
        <w:t> </w:t>
      </w:r>
      <w:r>
        <w:rPr>
          <w:spacing w:val="-1"/>
          <w:w w:val="115"/>
        </w:rPr>
        <w:t>contratação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de</w:t>
      </w:r>
      <w:r>
        <w:rPr>
          <w:spacing w:val="-19"/>
          <w:w w:val="115"/>
        </w:rPr>
        <w:t> </w:t>
      </w:r>
      <w:r>
        <w:rPr>
          <w:spacing w:val="-1"/>
          <w:w w:val="115"/>
        </w:rPr>
        <w:t>pessoa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jurídica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para</w:t>
      </w:r>
      <w:r>
        <w:rPr>
          <w:spacing w:val="-19"/>
          <w:w w:val="115"/>
        </w:rPr>
        <w:t> </w:t>
      </w:r>
      <w:r>
        <w:rPr>
          <w:spacing w:val="-1"/>
          <w:w w:val="115"/>
        </w:rPr>
        <w:t>a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prestação</w:t>
      </w:r>
      <w:r>
        <w:rPr>
          <w:spacing w:val="-19"/>
          <w:w w:val="115"/>
        </w:rPr>
        <w:t> </w:t>
      </w:r>
      <w:r>
        <w:rPr>
          <w:w w:val="115"/>
        </w:rPr>
        <w:t>de</w:t>
      </w:r>
      <w:r>
        <w:rPr>
          <w:spacing w:val="-20"/>
          <w:w w:val="115"/>
        </w:rPr>
        <w:t> </w:t>
      </w:r>
      <w:r>
        <w:rPr>
          <w:w w:val="115"/>
        </w:rPr>
        <w:t>serviços</w:t>
      </w:r>
      <w:r>
        <w:rPr>
          <w:spacing w:val="-20"/>
          <w:w w:val="115"/>
        </w:rPr>
        <w:t> </w:t>
      </w:r>
      <w:r>
        <w:rPr>
          <w:w w:val="115"/>
        </w:rPr>
        <w:t>terceirizados</w:t>
      </w:r>
      <w:r>
        <w:rPr>
          <w:spacing w:val="-80"/>
          <w:w w:val="115"/>
        </w:rPr>
        <w:t> </w:t>
      </w:r>
      <w:r>
        <w:rPr>
          <w:spacing w:val="-1"/>
          <w:w w:val="115"/>
        </w:rPr>
        <w:t>continuados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de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jardinagem</w:t>
      </w:r>
      <w:r>
        <w:rPr>
          <w:spacing w:val="-19"/>
          <w:w w:val="115"/>
        </w:rPr>
        <w:t> </w:t>
      </w:r>
      <w:r>
        <w:rPr>
          <w:spacing w:val="-1"/>
          <w:w w:val="115"/>
        </w:rPr>
        <w:t>e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limpeza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e</w:t>
      </w:r>
      <w:r>
        <w:rPr>
          <w:spacing w:val="-19"/>
          <w:w w:val="115"/>
        </w:rPr>
        <w:t> </w:t>
      </w:r>
      <w:r>
        <w:rPr>
          <w:spacing w:val="-1"/>
          <w:w w:val="115"/>
        </w:rPr>
        <w:t>conservação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com</w:t>
      </w:r>
      <w:r>
        <w:rPr>
          <w:spacing w:val="-19"/>
          <w:w w:val="115"/>
        </w:rPr>
        <w:t> </w:t>
      </w:r>
      <w:r>
        <w:rPr>
          <w:spacing w:val="-1"/>
          <w:w w:val="115"/>
        </w:rPr>
        <w:t>fornecimento</w:t>
      </w:r>
      <w:r>
        <w:rPr>
          <w:spacing w:val="-20"/>
          <w:w w:val="115"/>
        </w:rPr>
        <w:t> </w:t>
      </w:r>
      <w:r>
        <w:rPr>
          <w:spacing w:val="-1"/>
          <w:w w:val="115"/>
        </w:rPr>
        <w:t>de</w:t>
      </w:r>
      <w:r>
        <w:rPr>
          <w:spacing w:val="-20"/>
          <w:w w:val="115"/>
        </w:rPr>
        <w:t> </w:t>
      </w:r>
      <w:r>
        <w:rPr>
          <w:w w:val="115"/>
        </w:rPr>
        <w:t>materiais</w:t>
      </w:r>
      <w:r>
        <w:rPr>
          <w:spacing w:val="-80"/>
          <w:w w:val="115"/>
        </w:rPr>
        <w:t> </w:t>
      </w:r>
      <w:r>
        <w:rPr>
          <w:w w:val="115"/>
        </w:rPr>
        <w:t>e</w:t>
      </w:r>
      <w:r>
        <w:rPr>
          <w:spacing w:val="1"/>
          <w:w w:val="115"/>
        </w:rPr>
        <w:t> </w:t>
      </w:r>
      <w:r>
        <w:rPr>
          <w:w w:val="115"/>
        </w:rPr>
        <w:t>equipamentos</w:t>
      </w:r>
      <w:r>
        <w:rPr>
          <w:spacing w:val="1"/>
          <w:w w:val="115"/>
        </w:rPr>
        <w:t> </w:t>
      </w:r>
      <w:r>
        <w:rPr>
          <w:w w:val="115"/>
        </w:rPr>
        <w:t>em</w:t>
      </w:r>
      <w:r>
        <w:rPr>
          <w:spacing w:val="1"/>
          <w:w w:val="115"/>
        </w:rPr>
        <w:t> </w:t>
      </w:r>
      <w:r>
        <w:rPr>
          <w:w w:val="115"/>
        </w:rPr>
        <w:t>atendimento</w:t>
      </w:r>
      <w:r>
        <w:rPr>
          <w:spacing w:val="1"/>
          <w:w w:val="115"/>
        </w:rPr>
        <w:t> </w:t>
      </w:r>
      <w:r>
        <w:rPr>
          <w:w w:val="115"/>
        </w:rPr>
        <w:t>às</w:t>
      </w:r>
      <w:r>
        <w:rPr>
          <w:spacing w:val="1"/>
          <w:w w:val="115"/>
        </w:rPr>
        <w:t> </w:t>
      </w:r>
      <w:r>
        <w:rPr>
          <w:w w:val="115"/>
        </w:rPr>
        <w:t>necessidades</w:t>
      </w:r>
      <w:r>
        <w:rPr>
          <w:spacing w:val="1"/>
          <w:w w:val="115"/>
        </w:rPr>
        <w:t> </w:t>
      </w:r>
      <w:r>
        <w:rPr>
          <w:w w:val="115"/>
        </w:rPr>
        <w:t>dos</w:t>
      </w:r>
      <w:r>
        <w:rPr>
          <w:spacing w:val="1"/>
          <w:w w:val="115"/>
        </w:rPr>
        <w:t> </w:t>
      </w:r>
      <w:r>
        <w:rPr>
          <w:w w:val="115"/>
        </w:rPr>
        <w:t>Câmpus</w:t>
      </w:r>
      <w:r>
        <w:rPr>
          <w:spacing w:val="1"/>
          <w:w w:val="115"/>
        </w:rPr>
        <w:t> </w:t>
      </w:r>
      <w:r>
        <w:rPr>
          <w:w w:val="115"/>
        </w:rPr>
        <w:t>Itapipoca,</w:t>
      </w:r>
      <w:r>
        <w:rPr>
          <w:spacing w:val="1"/>
          <w:w w:val="115"/>
        </w:rPr>
        <w:t> </w:t>
      </w:r>
      <w:r>
        <w:rPr>
          <w:w w:val="110"/>
        </w:rPr>
        <w:t>considerando que o pagamento será realizado por fato gerador. Portanto, os valores</w:t>
      </w:r>
      <w:r>
        <w:rPr>
          <w:spacing w:val="1"/>
          <w:w w:val="110"/>
        </w:rPr>
        <w:t> </w:t>
      </w:r>
      <w:r>
        <w:rPr>
          <w:w w:val="115"/>
        </w:rPr>
        <w:t>apresentados na respectiva planilha foram estimados considerando a forma de</w:t>
      </w:r>
      <w:r>
        <w:rPr>
          <w:spacing w:val="1"/>
          <w:w w:val="115"/>
        </w:rPr>
        <w:t> </w:t>
      </w:r>
      <w:r>
        <w:rPr>
          <w:w w:val="115"/>
        </w:rPr>
        <w:t>pagamento</w:t>
      </w:r>
      <w:r>
        <w:rPr>
          <w:spacing w:val="-10"/>
          <w:w w:val="115"/>
        </w:rPr>
        <w:t> </w:t>
      </w:r>
      <w:r>
        <w:rPr>
          <w:w w:val="115"/>
        </w:rPr>
        <w:t>prevista</w:t>
      </w:r>
      <w:r>
        <w:rPr>
          <w:spacing w:val="-9"/>
          <w:w w:val="115"/>
        </w:rPr>
        <w:t> </w:t>
      </w:r>
      <w:r>
        <w:rPr>
          <w:w w:val="115"/>
        </w:rPr>
        <w:t>no</w:t>
      </w:r>
      <w:r>
        <w:rPr>
          <w:spacing w:val="-10"/>
          <w:w w:val="115"/>
        </w:rPr>
        <w:t> </w:t>
      </w:r>
      <w:r>
        <w:rPr>
          <w:w w:val="115"/>
        </w:rPr>
        <w:t>presente</w:t>
      </w:r>
      <w:r>
        <w:rPr>
          <w:spacing w:val="-9"/>
          <w:w w:val="115"/>
        </w:rPr>
        <w:t> </w:t>
      </w:r>
      <w:r>
        <w:rPr>
          <w:w w:val="115"/>
        </w:rPr>
        <w:t>certame.</w:t>
      </w:r>
    </w:p>
    <w:p>
      <w:pPr>
        <w:pStyle w:val="BodyText"/>
        <w:spacing w:before="10"/>
        <w:rPr>
          <w:sz w:val="35"/>
        </w:rPr>
      </w:pPr>
    </w:p>
    <w:p>
      <w:pPr>
        <w:pStyle w:val="BodyText"/>
        <w:ind w:left="254"/>
        <w:jc w:val="both"/>
      </w:pPr>
      <w:r>
        <w:rPr>
          <w:w w:val="110"/>
        </w:rPr>
        <w:t>Dessa</w:t>
      </w:r>
      <w:r>
        <w:rPr>
          <w:spacing w:val="7"/>
          <w:w w:val="110"/>
        </w:rPr>
        <w:t> </w:t>
      </w:r>
      <w:r>
        <w:rPr>
          <w:w w:val="110"/>
        </w:rPr>
        <w:t>forma,</w:t>
      </w:r>
      <w:r>
        <w:rPr>
          <w:spacing w:val="7"/>
          <w:w w:val="110"/>
        </w:rPr>
        <w:t> </w:t>
      </w:r>
      <w:r>
        <w:rPr>
          <w:w w:val="110"/>
        </w:rPr>
        <w:t>declaro</w:t>
      </w:r>
      <w:r>
        <w:rPr>
          <w:spacing w:val="7"/>
          <w:w w:val="110"/>
        </w:rPr>
        <w:t> </w:t>
      </w:r>
      <w:r>
        <w:rPr>
          <w:w w:val="110"/>
        </w:rPr>
        <w:t>ainda</w:t>
      </w:r>
      <w:r>
        <w:rPr>
          <w:spacing w:val="7"/>
          <w:w w:val="110"/>
        </w:rPr>
        <w:t> </w:t>
      </w:r>
      <w:r>
        <w:rPr>
          <w:w w:val="110"/>
        </w:rPr>
        <w:t>que</w:t>
      </w:r>
      <w:r>
        <w:rPr>
          <w:spacing w:val="7"/>
          <w:w w:val="110"/>
        </w:rPr>
        <w:t> </w:t>
      </w:r>
      <w:r>
        <w:rPr>
          <w:w w:val="110"/>
        </w:rPr>
        <w:t>tenho</w:t>
      </w:r>
      <w:r>
        <w:rPr>
          <w:spacing w:val="7"/>
          <w:w w:val="110"/>
        </w:rPr>
        <w:t> </w:t>
      </w:r>
      <w:r>
        <w:rPr>
          <w:w w:val="110"/>
        </w:rPr>
        <w:t>ciência</w:t>
      </w:r>
      <w:r>
        <w:rPr>
          <w:spacing w:val="7"/>
          <w:w w:val="110"/>
        </w:rPr>
        <w:t> </w:t>
      </w:r>
      <w:r>
        <w:rPr>
          <w:w w:val="110"/>
        </w:rPr>
        <w:t>de</w:t>
      </w:r>
      <w:r>
        <w:rPr>
          <w:spacing w:val="7"/>
          <w:w w:val="110"/>
        </w:rPr>
        <w:t> </w:t>
      </w:r>
      <w:r>
        <w:rPr>
          <w:w w:val="110"/>
        </w:rPr>
        <w:t>que:</w:t>
      </w:r>
    </w:p>
    <w:p>
      <w:pPr>
        <w:pStyle w:val="BodyText"/>
        <w:rPr>
          <w:sz w:val="36"/>
        </w:rPr>
      </w:pPr>
    </w:p>
    <w:p>
      <w:pPr>
        <w:pStyle w:val="BodyText"/>
        <w:spacing w:line="247" w:lineRule="auto"/>
        <w:ind w:left="254" w:right="257"/>
        <w:jc w:val="both"/>
      </w:pPr>
      <w:r>
        <w:rPr>
          <w:w w:val="110"/>
        </w:rPr>
        <w:t>( X ) Os valores referentes a férias, 1/3 (um terço) de férias previsto na Constituição,</w:t>
      </w:r>
      <w:r>
        <w:rPr>
          <w:spacing w:val="1"/>
          <w:w w:val="110"/>
        </w:rPr>
        <w:t> </w:t>
      </w:r>
      <w:r>
        <w:rPr>
          <w:w w:val="110"/>
        </w:rPr>
        <w:t>13º</w:t>
      </w:r>
      <w:r>
        <w:rPr>
          <w:spacing w:val="1"/>
          <w:w w:val="110"/>
        </w:rPr>
        <w:t> </w:t>
      </w:r>
      <w:r>
        <w:rPr>
          <w:w w:val="110"/>
        </w:rPr>
        <w:t>(décimo</w:t>
      </w:r>
      <w:r>
        <w:rPr>
          <w:spacing w:val="1"/>
          <w:w w:val="110"/>
        </w:rPr>
        <w:t> </w:t>
      </w:r>
      <w:r>
        <w:rPr>
          <w:w w:val="110"/>
        </w:rPr>
        <w:t>terceiro)</w:t>
      </w:r>
      <w:r>
        <w:rPr>
          <w:spacing w:val="1"/>
          <w:w w:val="110"/>
        </w:rPr>
        <w:t> </w:t>
      </w:r>
      <w:r>
        <w:rPr>
          <w:w w:val="110"/>
        </w:rPr>
        <w:t>salário,</w:t>
      </w:r>
      <w:r>
        <w:rPr>
          <w:spacing w:val="1"/>
          <w:w w:val="110"/>
        </w:rPr>
        <w:t> </w:t>
      </w:r>
      <w:r>
        <w:rPr>
          <w:w w:val="110"/>
        </w:rPr>
        <w:t>ausências</w:t>
      </w:r>
      <w:r>
        <w:rPr>
          <w:spacing w:val="1"/>
          <w:w w:val="110"/>
        </w:rPr>
        <w:t> </w:t>
      </w:r>
      <w:r>
        <w:rPr>
          <w:w w:val="110"/>
        </w:rPr>
        <w:t>legais,</w:t>
      </w:r>
      <w:r>
        <w:rPr>
          <w:spacing w:val="1"/>
          <w:w w:val="110"/>
        </w:rPr>
        <w:t> </w:t>
      </w:r>
      <w:r>
        <w:rPr>
          <w:w w:val="110"/>
        </w:rPr>
        <w:t>verbas</w:t>
      </w:r>
      <w:r>
        <w:rPr>
          <w:spacing w:val="1"/>
          <w:w w:val="110"/>
        </w:rPr>
        <w:t> </w:t>
      </w:r>
      <w:r>
        <w:rPr>
          <w:w w:val="110"/>
        </w:rPr>
        <w:t>rescisórias,</w:t>
      </w:r>
      <w:r>
        <w:rPr>
          <w:spacing w:val="1"/>
          <w:w w:val="110"/>
        </w:rPr>
        <w:t> </w:t>
      </w:r>
      <w:r>
        <w:rPr>
          <w:w w:val="110"/>
        </w:rPr>
        <w:t>devidos</w:t>
      </w:r>
      <w:r>
        <w:rPr>
          <w:spacing w:val="1"/>
          <w:w w:val="110"/>
        </w:rPr>
        <w:t> </w:t>
      </w:r>
      <w:r>
        <w:rPr>
          <w:w w:val="110"/>
        </w:rPr>
        <w:t>aos</w:t>
      </w:r>
      <w:r>
        <w:rPr>
          <w:spacing w:val="1"/>
          <w:w w:val="110"/>
        </w:rPr>
        <w:t> </w:t>
      </w:r>
      <w:r>
        <w:rPr>
          <w:w w:val="110"/>
        </w:rPr>
        <w:t>trabalhadores,</w:t>
      </w:r>
      <w:r>
        <w:rPr>
          <w:spacing w:val="1"/>
          <w:w w:val="110"/>
        </w:rPr>
        <w:t> </w:t>
      </w:r>
      <w:r>
        <w:rPr>
          <w:w w:val="110"/>
        </w:rPr>
        <w:t>bem</w:t>
      </w:r>
      <w:r>
        <w:rPr>
          <w:spacing w:val="1"/>
          <w:w w:val="110"/>
        </w:rPr>
        <w:t> </w:t>
      </w:r>
      <w:r>
        <w:rPr>
          <w:w w:val="110"/>
        </w:rPr>
        <w:t>como</w:t>
      </w:r>
      <w:r>
        <w:rPr>
          <w:spacing w:val="1"/>
          <w:w w:val="110"/>
        </w:rPr>
        <w:t> </w:t>
      </w:r>
      <w:r>
        <w:rPr>
          <w:w w:val="110"/>
        </w:rPr>
        <w:t>outros</w:t>
      </w:r>
      <w:r>
        <w:rPr>
          <w:spacing w:val="1"/>
          <w:w w:val="110"/>
        </w:rPr>
        <w:t> </w:t>
      </w:r>
      <w:r>
        <w:rPr>
          <w:w w:val="110"/>
        </w:rPr>
        <w:t>de</w:t>
      </w:r>
      <w:r>
        <w:rPr>
          <w:spacing w:val="1"/>
          <w:w w:val="110"/>
        </w:rPr>
        <w:t> </w:t>
      </w:r>
      <w:r>
        <w:rPr>
          <w:w w:val="110"/>
        </w:rPr>
        <w:t>evento</w:t>
      </w:r>
      <w:r>
        <w:rPr>
          <w:spacing w:val="1"/>
          <w:w w:val="110"/>
        </w:rPr>
        <w:t> </w:t>
      </w:r>
      <w:r>
        <w:rPr>
          <w:w w:val="110"/>
        </w:rPr>
        <w:t>futuro</w:t>
      </w:r>
      <w:r>
        <w:rPr>
          <w:spacing w:val="1"/>
          <w:w w:val="110"/>
        </w:rPr>
        <w:t> </w:t>
      </w:r>
      <w:r>
        <w:rPr>
          <w:w w:val="110"/>
        </w:rPr>
        <w:t>e</w:t>
      </w:r>
      <w:r>
        <w:rPr>
          <w:spacing w:val="1"/>
          <w:w w:val="110"/>
        </w:rPr>
        <w:t> </w:t>
      </w:r>
      <w:r>
        <w:rPr>
          <w:w w:val="110"/>
        </w:rPr>
        <w:t>incerto,</w:t>
      </w:r>
      <w:r>
        <w:rPr>
          <w:spacing w:val="1"/>
          <w:w w:val="110"/>
        </w:rPr>
        <w:t> </w:t>
      </w:r>
      <w:r>
        <w:rPr>
          <w:w w:val="110"/>
        </w:rPr>
        <w:t>não</w:t>
      </w:r>
      <w:r>
        <w:rPr>
          <w:spacing w:val="1"/>
          <w:w w:val="110"/>
        </w:rPr>
        <w:t> </w:t>
      </w:r>
      <w:r>
        <w:rPr>
          <w:w w:val="110"/>
        </w:rPr>
        <w:t>serão</w:t>
      </w:r>
      <w:r>
        <w:rPr>
          <w:spacing w:val="1"/>
          <w:w w:val="110"/>
        </w:rPr>
        <w:t> </w:t>
      </w:r>
      <w:r>
        <w:rPr>
          <w:w w:val="110"/>
        </w:rPr>
        <w:t>parte</w:t>
      </w:r>
      <w:r>
        <w:rPr>
          <w:spacing w:val="1"/>
          <w:w w:val="110"/>
        </w:rPr>
        <w:t> </w:t>
      </w:r>
      <w:r>
        <w:rPr>
          <w:w w:val="110"/>
        </w:rPr>
        <w:t>integrante</w:t>
      </w:r>
      <w:r>
        <w:rPr>
          <w:spacing w:val="-2"/>
          <w:w w:val="110"/>
        </w:rPr>
        <w:t> </w:t>
      </w:r>
      <w:r>
        <w:rPr>
          <w:w w:val="110"/>
        </w:rPr>
        <w:t>dos</w:t>
      </w:r>
      <w:r>
        <w:rPr>
          <w:spacing w:val="-2"/>
          <w:w w:val="110"/>
        </w:rPr>
        <w:t> </w:t>
      </w:r>
      <w:r>
        <w:rPr>
          <w:w w:val="110"/>
        </w:rPr>
        <w:t>pagamentos</w:t>
      </w:r>
      <w:r>
        <w:rPr>
          <w:spacing w:val="-1"/>
          <w:w w:val="110"/>
        </w:rPr>
        <w:t> </w:t>
      </w:r>
      <w:r>
        <w:rPr>
          <w:w w:val="110"/>
        </w:rPr>
        <w:t>mensais</w:t>
      </w:r>
      <w:r>
        <w:rPr>
          <w:spacing w:val="-2"/>
          <w:w w:val="110"/>
        </w:rPr>
        <w:t> </w:t>
      </w:r>
      <w:r>
        <w:rPr>
          <w:w w:val="110"/>
        </w:rPr>
        <w:t>à</w:t>
      </w:r>
      <w:r>
        <w:rPr>
          <w:spacing w:val="-1"/>
          <w:w w:val="110"/>
        </w:rPr>
        <w:t> </w:t>
      </w:r>
      <w:r>
        <w:rPr>
          <w:w w:val="110"/>
        </w:rPr>
        <w:t>contratada,</w:t>
      </w:r>
    </w:p>
    <w:p>
      <w:pPr>
        <w:pStyle w:val="BodyText"/>
        <w:spacing w:line="247" w:lineRule="auto" w:before="4"/>
        <w:ind w:left="254" w:right="260"/>
        <w:jc w:val="both"/>
      </w:pPr>
      <w:r>
        <w:rPr>
          <w:w w:val="110"/>
        </w:rPr>
        <w:t>devendo</w:t>
      </w:r>
      <w:r>
        <w:rPr>
          <w:spacing w:val="38"/>
          <w:w w:val="110"/>
        </w:rPr>
        <w:t> </w:t>
      </w:r>
      <w:r>
        <w:rPr>
          <w:w w:val="110"/>
        </w:rPr>
        <w:t>ser</w:t>
      </w:r>
      <w:r>
        <w:rPr>
          <w:spacing w:val="38"/>
          <w:w w:val="110"/>
        </w:rPr>
        <w:t> </w:t>
      </w:r>
      <w:r>
        <w:rPr>
          <w:w w:val="110"/>
        </w:rPr>
        <w:t>pagos</w:t>
      </w:r>
      <w:r>
        <w:rPr>
          <w:spacing w:val="38"/>
          <w:w w:val="110"/>
        </w:rPr>
        <w:t> </w:t>
      </w:r>
      <w:r>
        <w:rPr>
          <w:w w:val="110"/>
        </w:rPr>
        <w:t>pela</w:t>
      </w:r>
      <w:r>
        <w:rPr>
          <w:spacing w:val="38"/>
          <w:w w:val="110"/>
        </w:rPr>
        <w:t> </w:t>
      </w:r>
      <w:r>
        <w:rPr>
          <w:w w:val="110"/>
        </w:rPr>
        <w:t>Administração</w:t>
      </w:r>
      <w:r>
        <w:rPr>
          <w:spacing w:val="38"/>
          <w:w w:val="110"/>
        </w:rPr>
        <w:t> </w:t>
      </w:r>
      <w:r>
        <w:rPr>
          <w:w w:val="110"/>
        </w:rPr>
        <w:t>à</w:t>
      </w:r>
      <w:r>
        <w:rPr>
          <w:spacing w:val="38"/>
          <w:w w:val="110"/>
        </w:rPr>
        <w:t> </w:t>
      </w:r>
      <w:r>
        <w:rPr>
          <w:w w:val="110"/>
        </w:rPr>
        <w:t>contratada</w:t>
      </w:r>
      <w:r>
        <w:rPr>
          <w:spacing w:val="38"/>
          <w:w w:val="110"/>
        </w:rPr>
        <w:t> </w:t>
      </w:r>
      <w:r>
        <w:rPr>
          <w:w w:val="110"/>
        </w:rPr>
        <w:t>somente</w:t>
      </w:r>
      <w:r>
        <w:rPr>
          <w:spacing w:val="38"/>
          <w:w w:val="110"/>
        </w:rPr>
        <w:t> </w:t>
      </w:r>
      <w:r>
        <w:rPr>
          <w:w w:val="110"/>
        </w:rPr>
        <w:t>na</w:t>
      </w:r>
      <w:r>
        <w:rPr>
          <w:spacing w:val="38"/>
          <w:w w:val="110"/>
        </w:rPr>
        <w:t> </w:t>
      </w:r>
      <w:r>
        <w:rPr>
          <w:w w:val="110"/>
        </w:rPr>
        <w:t>ocorrência</w:t>
      </w:r>
      <w:r>
        <w:rPr>
          <w:spacing w:val="38"/>
          <w:w w:val="110"/>
        </w:rPr>
        <w:t> </w:t>
      </w:r>
      <w:r>
        <w:rPr>
          <w:w w:val="110"/>
        </w:rPr>
        <w:t>do</w:t>
      </w:r>
      <w:r>
        <w:rPr>
          <w:spacing w:val="38"/>
          <w:w w:val="110"/>
        </w:rPr>
        <w:t> </w:t>
      </w:r>
      <w:r>
        <w:rPr>
          <w:w w:val="110"/>
        </w:rPr>
        <w:t>seu</w:t>
      </w:r>
      <w:r>
        <w:rPr>
          <w:spacing w:val="-78"/>
          <w:w w:val="110"/>
        </w:rPr>
        <w:t> </w:t>
      </w:r>
      <w:r>
        <w:rPr>
          <w:w w:val="110"/>
        </w:rPr>
        <w:t>fato</w:t>
      </w:r>
      <w:r>
        <w:rPr>
          <w:spacing w:val="-5"/>
          <w:w w:val="110"/>
        </w:rPr>
        <w:t> </w:t>
      </w:r>
      <w:r>
        <w:rPr>
          <w:w w:val="110"/>
        </w:rPr>
        <w:t>gerador;</w:t>
      </w:r>
    </w:p>
    <w:p>
      <w:pPr>
        <w:pStyle w:val="BodyText"/>
        <w:spacing w:line="247" w:lineRule="auto" w:before="122"/>
        <w:ind w:left="254" w:right="256"/>
        <w:jc w:val="both"/>
      </w:pPr>
      <w:r>
        <w:rPr>
          <w:w w:val="110"/>
        </w:rPr>
        <w:t>( X ) A não ocorrência dos fatos geradores discriminados no item acima não gera</w:t>
      </w:r>
      <w:r>
        <w:rPr>
          <w:spacing w:val="1"/>
          <w:w w:val="110"/>
        </w:rPr>
        <w:t> </w:t>
      </w:r>
      <w:r>
        <w:rPr>
          <w:w w:val="110"/>
        </w:rPr>
        <w:t>direito adquirido para a contratada das referidas verbas ao ﬁnal da vigência do</w:t>
      </w:r>
      <w:r>
        <w:rPr>
          <w:spacing w:val="1"/>
          <w:w w:val="110"/>
        </w:rPr>
        <w:t> </w:t>
      </w:r>
      <w:r>
        <w:rPr>
          <w:w w:val="110"/>
        </w:rPr>
        <w:t>contrato,</w:t>
      </w:r>
      <w:r>
        <w:rPr>
          <w:spacing w:val="1"/>
          <w:w w:val="110"/>
        </w:rPr>
        <w:t> </w:t>
      </w:r>
      <w:r>
        <w:rPr>
          <w:w w:val="110"/>
        </w:rPr>
        <w:t>devendo</w:t>
      </w:r>
      <w:r>
        <w:rPr>
          <w:spacing w:val="1"/>
          <w:w w:val="110"/>
        </w:rPr>
        <w:t> </w:t>
      </w:r>
      <w:r>
        <w:rPr>
          <w:w w:val="110"/>
        </w:rPr>
        <w:t>o</w:t>
      </w:r>
      <w:r>
        <w:rPr>
          <w:spacing w:val="1"/>
          <w:w w:val="110"/>
        </w:rPr>
        <w:t> </w:t>
      </w:r>
      <w:r>
        <w:rPr>
          <w:w w:val="110"/>
        </w:rPr>
        <w:t>pagamento</w:t>
      </w:r>
      <w:r>
        <w:rPr>
          <w:spacing w:val="1"/>
          <w:w w:val="110"/>
        </w:rPr>
        <w:t> </w:t>
      </w:r>
      <w:r>
        <w:rPr>
          <w:w w:val="110"/>
        </w:rPr>
        <w:t>seguir</w:t>
      </w:r>
      <w:r>
        <w:rPr>
          <w:spacing w:val="1"/>
          <w:w w:val="110"/>
        </w:rPr>
        <w:t> </w:t>
      </w:r>
      <w:r>
        <w:rPr>
          <w:w w:val="110"/>
        </w:rPr>
        <w:t>as</w:t>
      </w:r>
      <w:r>
        <w:rPr>
          <w:spacing w:val="80"/>
          <w:w w:val="110"/>
        </w:rPr>
        <w:t> </w:t>
      </w:r>
      <w:r>
        <w:rPr>
          <w:w w:val="110"/>
        </w:rPr>
        <w:t>regras</w:t>
      </w:r>
      <w:r>
        <w:rPr>
          <w:spacing w:val="80"/>
          <w:w w:val="110"/>
        </w:rPr>
        <w:t> </w:t>
      </w:r>
      <w:r>
        <w:rPr>
          <w:w w:val="110"/>
        </w:rPr>
        <w:t>previstas</w:t>
      </w:r>
      <w:r>
        <w:rPr>
          <w:spacing w:val="80"/>
          <w:w w:val="110"/>
        </w:rPr>
        <w:t> </w:t>
      </w:r>
      <w:r>
        <w:rPr>
          <w:w w:val="110"/>
        </w:rPr>
        <w:t>no</w:t>
      </w:r>
      <w:r>
        <w:rPr>
          <w:spacing w:val="80"/>
          <w:w w:val="110"/>
        </w:rPr>
        <w:t> </w:t>
      </w:r>
      <w:r>
        <w:rPr>
          <w:w w:val="110"/>
        </w:rPr>
        <w:t>instrumento</w:t>
      </w:r>
      <w:r>
        <w:rPr>
          <w:spacing w:val="-77"/>
          <w:w w:val="110"/>
        </w:rPr>
        <w:t> </w:t>
      </w:r>
      <w:r>
        <w:rPr>
          <w:w w:val="110"/>
        </w:rPr>
        <w:t>contratual</w:t>
      </w:r>
      <w:r>
        <w:rPr>
          <w:spacing w:val="-4"/>
          <w:w w:val="110"/>
        </w:rPr>
        <w:t> </w:t>
      </w:r>
      <w:r>
        <w:rPr>
          <w:w w:val="110"/>
        </w:rPr>
        <w:t>e</w:t>
      </w:r>
      <w:r>
        <w:rPr>
          <w:spacing w:val="-5"/>
          <w:w w:val="110"/>
        </w:rPr>
        <w:t> </w:t>
      </w:r>
      <w:r>
        <w:rPr>
          <w:w w:val="110"/>
        </w:rPr>
        <w:t>anexos.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2"/>
        </w:rPr>
      </w:pPr>
    </w:p>
    <w:p>
      <w:pPr>
        <w:pStyle w:val="BodyText"/>
        <w:tabs>
          <w:tab w:pos="3014" w:val="left" w:leader="none"/>
          <w:tab w:pos="3887" w:val="left" w:leader="none"/>
          <w:tab w:pos="4568" w:val="left" w:leader="none"/>
        </w:tabs>
        <w:spacing w:before="98"/>
        <w:ind w:left="254"/>
      </w:pPr>
      <w:r>
        <w:rPr>
          <w:rFonts w:ascii="Times New Roman"/>
          <w:u w:val="single"/>
        </w:rPr>
        <w:t> </w:t>
        <w:tab/>
      </w:r>
      <w:r>
        <w:rPr/>
        <w:t>,</w:t>
      </w:r>
      <w:r>
        <w:rPr>
          <w:rFonts w:ascii="Times New Roman"/>
          <w:u w:val="single"/>
        </w:rPr>
        <w:tab/>
      </w:r>
      <w:r>
        <w:rPr/>
        <w:t>/</w:t>
      </w:r>
      <w:r>
        <w:rPr>
          <w:rFonts w:ascii="Times New Roman"/>
          <w:u w:val="single"/>
        </w:rPr>
        <w:tab/>
      </w:r>
      <w:r>
        <w:rPr/>
        <w:t>/2024.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41"/>
        <w:ind w:left="182" w:right="185"/>
        <w:jc w:val="center"/>
      </w:pPr>
      <w:r>
        <w:rPr>
          <w:w w:val="110"/>
        </w:rPr>
        <w:t>(Assinatura,</w:t>
      </w:r>
      <w:r>
        <w:rPr>
          <w:spacing w:val="10"/>
          <w:w w:val="110"/>
        </w:rPr>
        <w:t> </w:t>
      </w:r>
      <w:r>
        <w:rPr>
          <w:w w:val="110"/>
        </w:rPr>
        <w:t>nome</w:t>
      </w:r>
      <w:r>
        <w:rPr>
          <w:spacing w:val="10"/>
          <w:w w:val="110"/>
        </w:rPr>
        <w:t> </w:t>
      </w:r>
      <w:r>
        <w:rPr>
          <w:w w:val="110"/>
        </w:rPr>
        <w:t>legível</w:t>
      </w:r>
      <w:r>
        <w:rPr>
          <w:spacing w:val="11"/>
          <w:w w:val="110"/>
        </w:rPr>
        <w:t> </w:t>
      </w:r>
      <w:r>
        <w:rPr>
          <w:w w:val="110"/>
        </w:rPr>
        <w:t>e</w:t>
      </w:r>
      <w:r>
        <w:rPr>
          <w:spacing w:val="10"/>
          <w:w w:val="110"/>
        </w:rPr>
        <w:t> </w:t>
      </w:r>
      <w:r>
        <w:rPr>
          <w:w w:val="110"/>
        </w:rPr>
        <w:t>CPF</w:t>
      </w:r>
      <w:r>
        <w:rPr>
          <w:spacing w:val="10"/>
          <w:w w:val="110"/>
        </w:rPr>
        <w:t> </w:t>
      </w:r>
      <w:r>
        <w:rPr>
          <w:w w:val="110"/>
        </w:rPr>
        <w:t>do</w:t>
      </w:r>
      <w:r>
        <w:rPr>
          <w:spacing w:val="11"/>
          <w:w w:val="110"/>
        </w:rPr>
        <w:t> </w:t>
      </w:r>
      <w:r>
        <w:rPr>
          <w:w w:val="110"/>
        </w:rPr>
        <w:t>representante</w:t>
      </w:r>
      <w:r>
        <w:rPr>
          <w:spacing w:val="10"/>
          <w:w w:val="110"/>
        </w:rPr>
        <w:t> </w:t>
      </w:r>
      <w:r>
        <w:rPr>
          <w:w w:val="110"/>
        </w:rPr>
        <w:t>legal</w:t>
      </w:r>
      <w:r>
        <w:rPr>
          <w:spacing w:val="11"/>
          <w:w w:val="110"/>
        </w:rPr>
        <w:t> </w:t>
      </w:r>
      <w:r>
        <w:rPr>
          <w:w w:val="110"/>
        </w:rPr>
        <w:t>da</w:t>
      </w:r>
      <w:r>
        <w:rPr>
          <w:spacing w:val="10"/>
          <w:w w:val="110"/>
        </w:rPr>
        <w:t> </w:t>
      </w:r>
      <w:r>
        <w:rPr>
          <w:w w:val="110"/>
        </w:rPr>
        <w:t>empresa)</w:t>
      </w:r>
    </w:p>
    <w:p>
      <w:pPr>
        <w:spacing w:after="0"/>
        <w:jc w:val="center"/>
        <w:sectPr>
          <w:footerReference w:type="default" r:id="rId5"/>
          <w:type w:val="continuous"/>
          <w:pgSz w:w="11900" w:h="16840"/>
          <w:pgMar w:footer="181" w:top="560" w:bottom="380" w:left="580" w:right="580"/>
          <w:pgNumType w:start="1"/>
        </w:sectPr>
      </w:pPr>
    </w:p>
    <w:p>
      <w:pPr>
        <w:spacing w:line="259" w:lineRule="auto" w:before="85"/>
        <w:ind w:left="1526" w:right="262" w:firstLine="0"/>
        <w:jc w:val="both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461037</wp:posOffset>
            </wp:positionH>
            <wp:positionV relativeFrom="paragraph">
              <wp:posOffset>26743</wp:posOffset>
            </wp:positionV>
            <wp:extent cx="846056" cy="571659"/>
            <wp:effectExtent l="0" t="0" r="0" b="0"/>
            <wp:wrapNone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056" cy="571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20"/>
          <w:sz w:val="21"/>
        </w:rPr>
        <w:t>Documento assinado eletronicamente por </w:t>
      </w:r>
      <w:r>
        <w:rPr>
          <w:b/>
          <w:w w:val="120"/>
          <w:sz w:val="21"/>
        </w:rPr>
        <w:t>Fausto Faustino da Silva</w:t>
      </w:r>
      <w:r>
        <w:rPr>
          <w:w w:val="120"/>
          <w:sz w:val="21"/>
        </w:rPr>
        <w:t>, </w:t>
      </w:r>
      <w:r>
        <w:rPr>
          <w:b/>
          <w:w w:val="120"/>
          <w:sz w:val="21"/>
        </w:rPr>
        <w:t>Diretor(a)</w:t>
      </w:r>
      <w:r>
        <w:rPr>
          <w:b/>
          <w:spacing w:val="-73"/>
          <w:w w:val="120"/>
          <w:sz w:val="21"/>
        </w:rPr>
        <w:t> </w:t>
      </w:r>
      <w:r>
        <w:rPr>
          <w:b/>
          <w:spacing w:val="-1"/>
          <w:w w:val="120"/>
          <w:sz w:val="21"/>
        </w:rPr>
        <w:t>Geral</w:t>
      </w:r>
      <w:r>
        <w:rPr>
          <w:b/>
          <w:spacing w:val="-14"/>
          <w:w w:val="120"/>
          <w:sz w:val="21"/>
        </w:rPr>
        <w:t> </w:t>
      </w:r>
      <w:r>
        <w:rPr>
          <w:b/>
          <w:w w:val="120"/>
          <w:sz w:val="21"/>
        </w:rPr>
        <w:t>do</w:t>
      </w:r>
      <w:r>
        <w:rPr>
          <w:b/>
          <w:spacing w:val="-14"/>
          <w:w w:val="120"/>
          <w:sz w:val="21"/>
        </w:rPr>
        <w:t> </w:t>
      </w:r>
      <w:r>
        <w:rPr>
          <w:b/>
          <w:w w:val="120"/>
          <w:sz w:val="21"/>
        </w:rPr>
        <w:t>Campus</w:t>
      </w:r>
      <w:r>
        <w:rPr>
          <w:b/>
          <w:spacing w:val="-14"/>
          <w:w w:val="120"/>
          <w:sz w:val="21"/>
        </w:rPr>
        <w:t> </w:t>
      </w:r>
      <w:r>
        <w:rPr>
          <w:b/>
          <w:w w:val="120"/>
          <w:sz w:val="21"/>
        </w:rPr>
        <w:t>Itapipoca</w:t>
      </w:r>
      <w:r>
        <w:rPr>
          <w:w w:val="120"/>
          <w:sz w:val="21"/>
        </w:rPr>
        <w:t>,</w:t>
      </w:r>
      <w:r>
        <w:rPr>
          <w:spacing w:val="-19"/>
          <w:w w:val="120"/>
          <w:sz w:val="21"/>
        </w:rPr>
        <w:t> </w:t>
      </w:r>
      <w:r>
        <w:rPr>
          <w:w w:val="120"/>
          <w:sz w:val="21"/>
        </w:rPr>
        <w:t>em</w:t>
      </w:r>
      <w:r>
        <w:rPr>
          <w:spacing w:val="-19"/>
          <w:w w:val="120"/>
          <w:sz w:val="21"/>
        </w:rPr>
        <w:t> </w:t>
      </w:r>
      <w:r>
        <w:rPr>
          <w:w w:val="120"/>
          <w:sz w:val="21"/>
        </w:rPr>
        <w:t>19/11/2024,</w:t>
      </w:r>
      <w:r>
        <w:rPr>
          <w:spacing w:val="-19"/>
          <w:w w:val="120"/>
          <w:sz w:val="21"/>
        </w:rPr>
        <w:t> </w:t>
      </w:r>
      <w:r>
        <w:rPr>
          <w:w w:val="120"/>
          <w:sz w:val="21"/>
        </w:rPr>
        <w:t>às</w:t>
      </w:r>
      <w:r>
        <w:rPr>
          <w:spacing w:val="-18"/>
          <w:w w:val="120"/>
          <w:sz w:val="21"/>
        </w:rPr>
        <w:t> </w:t>
      </w:r>
      <w:r>
        <w:rPr>
          <w:w w:val="120"/>
          <w:sz w:val="21"/>
        </w:rPr>
        <w:t>15:09,</w:t>
      </w:r>
      <w:r>
        <w:rPr>
          <w:spacing w:val="-19"/>
          <w:w w:val="120"/>
          <w:sz w:val="21"/>
        </w:rPr>
        <w:t> </w:t>
      </w:r>
      <w:r>
        <w:rPr>
          <w:w w:val="120"/>
          <w:sz w:val="21"/>
        </w:rPr>
        <w:t>com</w:t>
      </w:r>
      <w:r>
        <w:rPr>
          <w:spacing w:val="-19"/>
          <w:w w:val="120"/>
          <w:sz w:val="21"/>
        </w:rPr>
        <w:t> </w:t>
      </w:r>
      <w:r>
        <w:rPr>
          <w:w w:val="120"/>
          <w:sz w:val="21"/>
        </w:rPr>
        <w:t>fundamento</w:t>
      </w:r>
      <w:r>
        <w:rPr>
          <w:spacing w:val="-19"/>
          <w:w w:val="120"/>
          <w:sz w:val="21"/>
        </w:rPr>
        <w:t> </w:t>
      </w:r>
      <w:r>
        <w:rPr>
          <w:w w:val="120"/>
          <w:sz w:val="21"/>
        </w:rPr>
        <w:t>no</w:t>
      </w:r>
      <w:r>
        <w:rPr>
          <w:spacing w:val="-19"/>
          <w:w w:val="120"/>
          <w:sz w:val="21"/>
        </w:rPr>
        <w:t> </w:t>
      </w:r>
      <w:r>
        <w:rPr>
          <w:w w:val="120"/>
          <w:sz w:val="21"/>
        </w:rPr>
        <w:t>art.</w:t>
      </w:r>
      <w:r>
        <w:rPr>
          <w:spacing w:val="1"/>
          <w:w w:val="120"/>
          <w:sz w:val="21"/>
        </w:rPr>
        <w:t> </w:t>
      </w:r>
      <w:r>
        <w:rPr>
          <w:w w:val="120"/>
          <w:sz w:val="21"/>
        </w:rPr>
        <w:t>6º,</w:t>
      </w:r>
      <w:r>
        <w:rPr>
          <w:spacing w:val="-11"/>
          <w:w w:val="120"/>
          <w:sz w:val="21"/>
        </w:rPr>
        <w:t> </w:t>
      </w:r>
      <w:r>
        <w:rPr>
          <w:w w:val="120"/>
          <w:sz w:val="21"/>
        </w:rPr>
        <w:t>§</w:t>
      </w:r>
      <w:r>
        <w:rPr>
          <w:spacing w:val="-11"/>
          <w:w w:val="120"/>
          <w:sz w:val="21"/>
        </w:rPr>
        <w:t> </w:t>
      </w:r>
      <w:r>
        <w:rPr>
          <w:w w:val="120"/>
          <w:sz w:val="21"/>
        </w:rPr>
        <w:t>1º,</w:t>
      </w:r>
      <w:r>
        <w:rPr>
          <w:spacing w:val="-10"/>
          <w:w w:val="120"/>
          <w:sz w:val="21"/>
        </w:rPr>
        <w:t> </w:t>
      </w:r>
      <w:r>
        <w:rPr>
          <w:w w:val="120"/>
          <w:sz w:val="21"/>
        </w:rPr>
        <w:t>do</w:t>
      </w:r>
      <w:r>
        <w:rPr>
          <w:spacing w:val="-6"/>
          <w:w w:val="120"/>
          <w:sz w:val="21"/>
        </w:rPr>
        <w:t> </w:t>
      </w:r>
      <w:hyperlink r:id="rId9">
        <w:r>
          <w:rPr>
            <w:color w:val="0000ED"/>
            <w:w w:val="120"/>
            <w:sz w:val="21"/>
            <w:u w:val="single" w:color="0000ED"/>
          </w:rPr>
          <w:t>Decreto</w:t>
        </w:r>
        <w:r>
          <w:rPr>
            <w:color w:val="0000ED"/>
            <w:spacing w:val="-10"/>
            <w:w w:val="120"/>
            <w:sz w:val="21"/>
            <w:u w:val="single" w:color="0000ED"/>
          </w:rPr>
          <w:t> </w:t>
        </w:r>
        <w:r>
          <w:rPr>
            <w:color w:val="0000ED"/>
            <w:w w:val="120"/>
            <w:sz w:val="21"/>
            <w:u w:val="single" w:color="0000ED"/>
          </w:rPr>
          <w:t>nº</w:t>
        </w:r>
        <w:r>
          <w:rPr>
            <w:color w:val="0000ED"/>
            <w:spacing w:val="-11"/>
            <w:w w:val="120"/>
            <w:sz w:val="21"/>
            <w:u w:val="single" w:color="0000ED"/>
          </w:rPr>
          <w:t> </w:t>
        </w:r>
        <w:r>
          <w:rPr>
            <w:color w:val="0000ED"/>
            <w:w w:val="120"/>
            <w:sz w:val="21"/>
            <w:u w:val="single" w:color="0000ED"/>
          </w:rPr>
          <w:t>8.539,</w:t>
        </w:r>
        <w:r>
          <w:rPr>
            <w:color w:val="0000ED"/>
            <w:spacing w:val="-10"/>
            <w:w w:val="120"/>
            <w:sz w:val="21"/>
            <w:u w:val="single" w:color="0000ED"/>
          </w:rPr>
          <w:t> </w:t>
        </w:r>
        <w:r>
          <w:rPr>
            <w:color w:val="0000ED"/>
            <w:w w:val="120"/>
            <w:sz w:val="21"/>
            <w:u w:val="single" w:color="0000ED"/>
          </w:rPr>
          <w:t>de</w:t>
        </w:r>
        <w:r>
          <w:rPr>
            <w:color w:val="0000ED"/>
            <w:spacing w:val="-11"/>
            <w:w w:val="120"/>
            <w:sz w:val="21"/>
            <w:u w:val="single" w:color="0000ED"/>
          </w:rPr>
          <w:t> </w:t>
        </w:r>
        <w:r>
          <w:rPr>
            <w:color w:val="0000ED"/>
            <w:w w:val="120"/>
            <w:sz w:val="21"/>
            <w:u w:val="single" w:color="0000ED"/>
          </w:rPr>
          <w:t>8</w:t>
        </w:r>
        <w:r>
          <w:rPr>
            <w:color w:val="0000ED"/>
            <w:spacing w:val="-10"/>
            <w:w w:val="120"/>
            <w:sz w:val="21"/>
            <w:u w:val="single" w:color="0000ED"/>
          </w:rPr>
          <w:t> </w:t>
        </w:r>
        <w:r>
          <w:rPr>
            <w:color w:val="0000ED"/>
            <w:w w:val="120"/>
            <w:sz w:val="21"/>
            <w:u w:val="single" w:color="0000ED"/>
          </w:rPr>
          <w:t>de</w:t>
        </w:r>
        <w:r>
          <w:rPr>
            <w:color w:val="0000ED"/>
            <w:spacing w:val="-11"/>
            <w:w w:val="120"/>
            <w:sz w:val="21"/>
            <w:u w:val="single" w:color="0000ED"/>
          </w:rPr>
          <w:t> </w:t>
        </w:r>
        <w:r>
          <w:rPr>
            <w:color w:val="0000ED"/>
            <w:w w:val="120"/>
            <w:sz w:val="21"/>
            <w:u w:val="single" w:color="0000ED"/>
          </w:rPr>
          <w:t>outubro</w:t>
        </w:r>
        <w:r>
          <w:rPr>
            <w:color w:val="0000ED"/>
            <w:spacing w:val="-10"/>
            <w:w w:val="120"/>
            <w:sz w:val="21"/>
            <w:u w:val="single" w:color="0000ED"/>
          </w:rPr>
          <w:t> </w:t>
        </w:r>
        <w:r>
          <w:rPr>
            <w:color w:val="0000ED"/>
            <w:w w:val="120"/>
            <w:sz w:val="21"/>
            <w:u w:val="single" w:color="0000ED"/>
          </w:rPr>
          <w:t>de</w:t>
        </w:r>
        <w:r>
          <w:rPr>
            <w:color w:val="0000ED"/>
            <w:spacing w:val="-11"/>
            <w:w w:val="120"/>
            <w:sz w:val="21"/>
            <w:u w:val="single" w:color="0000ED"/>
          </w:rPr>
          <w:t> </w:t>
        </w:r>
        <w:r>
          <w:rPr>
            <w:color w:val="0000ED"/>
            <w:w w:val="120"/>
            <w:sz w:val="21"/>
            <w:u w:val="single" w:color="0000ED"/>
          </w:rPr>
          <w:t>2015</w:t>
        </w:r>
      </w:hyperlink>
      <w:r>
        <w:rPr>
          <w:w w:val="120"/>
          <w:sz w:val="21"/>
        </w:rPr>
        <w:t>.</w:t>
      </w:r>
    </w:p>
    <w:p>
      <w:pPr>
        <w:pStyle w:val="BodyText"/>
        <w:spacing w:before="8"/>
        <w:rPr>
          <w:sz w:val="10"/>
        </w:rPr>
      </w:pPr>
      <w:r>
        <w:rPr/>
        <w:pict>
          <v:group style="position:absolute;margin-left:34.501675pt;margin-top:8.162325pt;width:525.75pt;height:1.2pt;mso-position-horizontal-relative:page;mso-position-vertical-relative:paragraph;z-index:-15728128;mso-wrap-distance-left:0;mso-wrap-distance-right:0" coordorigin="690,163" coordsize="10515,24">
            <v:shape style="position:absolute;left:690;top:163;width:10515;height:12" coordorigin="690,163" coordsize="10515,12" path="m11193,175l690,175,690,163,11205,163,11193,175xe" filled="true" fillcolor="#999999" stroked="false">
              <v:path arrowok="t"/>
              <v:fill type="solid"/>
            </v:shape>
            <v:shape style="position:absolute;left:690;top:175;width:10515;height:12" coordorigin="690,175" coordsize="10515,12" path="m11205,187l690,187,702,175,11205,175,11205,187xe" filled="true" fillcolor="#ededed" stroked="false">
              <v:path arrowok="t"/>
              <v:fill type="solid"/>
            </v:shape>
            <v:shape style="position:absolute;left:690;top:163;width:12;height:24" coordorigin="690,163" coordsize="12,24" path="m690,187l690,163,702,163,702,175,690,187xe" filled="true" fillcolor="#999999" stroked="false">
              <v:path arrowok="t"/>
              <v:fill type="solid"/>
            </v:shape>
            <v:shape style="position:absolute;left:11192;top:163;width:12;height:24" coordorigin="11193,163" coordsize="12,24" path="m11205,187l11193,187,11193,175,11205,163,11205,187xe" filled="true" fillcolor="#ededed" stroked="false">
              <v:path arrowok="t"/>
              <v:fill type="solid"/>
            </v:shape>
            <w10:wrap type="topAndBottom"/>
          </v:group>
        </w:pict>
      </w:r>
    </w:p>
    <w:p>
      <w:pPr>
        <w:pStyle w:val="BodyText"/>
        <w:spacing w:before="8"/>
        <w:rPr>
          <w:sz w:val="6"/>
        </w:rPr>
      </w:pPr>
    </w:p>
    <w:p>
      <w:pPr>
        <w:spacing w:line="259" w:lineRule="auto" w:before="104"/>
        <w:ind w:left="1478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480004</wp:posOffset>
            </wp:positionH>
            <wp:positionV relativeFrom="paragraph">
              <wp:posOffset>12042</wp:posOffset>
            </wp:positionV>
            <wp:extent cx="777634" cy="777634"/>
            <wp:effectExtent l="0" t="0" r="0" b="0"/>
            <wp:wrapNone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634" cy="777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5"/>
          <w:sz w:val="21"/>
        </w:rPr>
        <w:t>A autenticidade do documento pode ser conferida no site</w:t>
      </w:r>
      <w:r>
        <w:rPr>
          <w:spacing w:val="1"/>
          <w:w w:val="115"/>
          <w:sz w:val="21"/>
        </w:rPr>
        <w:t> </w:t>
      </w:r>
      <w:hyperlink r:id="rId11">
        <w:r>
          <w:rPr>
            <w:color w:val="0000ED"/>
            <w:spacing w:val="-1"/>
            <w:w w:val="119"/>
            <w:sz w:val="21"/>
            <w:u w:val="single" w:color="0000ED"/>
          </w:rPr>
          <w:t>h</w:t>
        </w:r>
        <w:r>
          <w:rPr>
            <w:color w:val="0000ED"/>
            <w:spacing w:val="-1"/>
            <w:w w:val="101"/>
            <w:sz w:val="21"/>
            <w:u w:val="single" w:color="0000ED"/>
          </w:rPr>
          <w:t>tt</w:t>
        </w:r>
        <w:r>
          <w:rPr>
            <w:color w:val="0000ED"/>
            <w:spacing w:val="-1"/>
            <w:w w:val="117"/>
            <w:sz w:val="21"/>
            <w:u w:val="single" w:color="0000ED"/>
          </w:rPr>
          <w:t>p</w:t>
        </w:r>
        <w:r>
          <w:rPr>
            <w:color w:val="0000ED"/>
            <w:spacing w:val="-1"/>
            <w:w w:val="132"/>
            <w:sz w:val="21"/>
            <w:u w:val="single" w:color="0000ED"/>
          </w:rPr>
          <w:t>s</w:t>
        </w:r>
        <w:r>
          <w:rPr>
            <w:color w:val="0000ED"/>
            <w:spacing w:val="-1"/>
            <w:w w:val="94"/>
            <w:sz w:val="21"/>
            <w:u w:val="single" w:color="0000ED"/>
          </w:rPr>
          <w:t>:</w:t>
        </w:r>
        <w:r>
          <w:rPr>
            <w:color w:val="0000ED"/>
            <w:spacing w:val="-1"/>
            <w:w w:val="66"/>
            <w:sz w:val="21"/>
            <w:u w:val="single" w:color="0000ED"/>
          </w:rPr>
          <w:t>//</w:t>
        </w:r>
        <w:r>
          <w:rPr>
            <w:color w:val="0000ED"/>
            <w:spacing w:val="-1"/>
            <w:w w:val="132"/>
            <w:sz w:val="21"/>
            <w:u w:val="single" w:color="0000ED"/>
          </w:rPr>
          <w:t>s</w:t>
        </w:r>
        <w:r>
          <w:rPr>
            <w:color w:val="0000ED"/>
            <w:spacing w:val="-1"/>
            <w:w w:val="116"/>
            <w:sz w:val="21"/>
            <w:u w:val="single" w:color="0000ED"/>
          </w:rPr>
          <w:t>e</w:t>
        </w:r>
        <w:r>
          <w:rPr>
            <w:color w:val="0000ED"/>
            <w:spacing w:val="-1"/>
            <w:w w:val="100"/>
            <w:sz w:val="21"/>
            <w:u w:val="single" w:color="0000ED"/>
          </w:rPr>
          <w:t>i</w:t>
        </w:r>
        <w:r>
          <w:rPr>
            <w:color w:val="0000ED"/>
            <w:spacing w:val="-1"/>
            <w:w w:val="89"/>
            <w:sz w:val="21"/>
            <w:u w:val="single" w:color="0000ED"/>
          </w:rPr>
          <w:t>.</w:t>
        </w:r>
        <w:r>
          <w:rPr>
            <w:color w:val="0000ED"/>
            <w:spacing w:val="-1"/>
            <w:w w:val="100"/>
            <w:sz w:val="21"/>
            <w:u w:val="single" w:color="0000ED"/>
          </w:rPr>
          <w:t>i</w:t>
        </w:r>
        <w:r>
          <w:rPr>
            <w:color w:val="0000ED"/>
            <w:spacing w:val="-1"/>
            <w:w w:val="97"/>
            <w:sz w:val="21"/>
            <w:u w:val="single" w:color="0000ED"/>
          </w:rPr>
          <w:t>f</w:t>
        </w:r>
        <w:r>
          <w:rPr>
            <w:color w:val="0000ED"/>
            <w:spacing w:val="-1"/>
            <w:w w:val="114"/>
            <w:sz w:val="21"/>
            <w:u w:val="single" w:color="0000ED"/>
          </w:rPr>
          <w:t>c</w:t>
        </w:r>
        <w:r>
          <w:rPr>
            <w:color w:val="0000ED"/>
            <w:spacing w:val="-1"/>
            <w:w w:val="116"/>
            <w:sz w:val="21"/>
            <w:u w:val="single" w:color="0000ED"/>
          </w:rPr>
          <w:t>e</w:t>
        </w:r>
        <w:r>
          <w:rPr>
            <w:color w:val="0000ED"/>
            <w:spacing w:val="-1"/>
            <w:w w:val="89"/>
            <w:sz w:val="21"/>
            <w:u w:val="single" w:color="0000ED"/>
          </w:rPr>
          <w:t>.</w:t>
        </w:r>
        <w:r>
          <w:rPr>
            <w:color w:val="0000ED"/>
            <w:spacing w:val="-1"/>
            <w:w w:val="116"/>
            <w:sz w:val="21"/>
            <w:u w:val="single" w:color="0000ED"/>
          </w:rPr>
          <w:t>e</w:t>
        </w:r>
        <w:r>
          <w:rPr>
            <w:color w:val="0000ED"/>
            <w:spacing w:val="-1"/>
            <w:w w:val="117"/>
            <w:sz w:val="21"/>
            <w:u w:val="single" w:color="0000ED"/>
          </w:rPr>
          <w:t>d</w:t>
        </w:r>
        <w:r>
          <w:rPr>
            <w:color w:val="0000ED"/>
            <w:spacing w:val="-1"/>
            <w:w w:val="119"/>
            <w:sz w:val="21"/>
            <w:u w:val="single" w:color="0000ED"/>
          </w:rPr>
          <w:t>u</w:t>
        </w:r>
        <w:r>
          <w:rPr>
            <w:color w:val="0000ED"/>
            <w:spacing w:val="-1"/>
            <w:w w:val="89"/>
            <w:sz w:val="21"/>
            <w:u w:val="single" w:color="0000ED"/>
          </w:rPr>
          <w:t>.</w:t>
        </w:r>
        <w:r>
          <w:rPr>
            <w:color w:val="0000ED"/>
            <w:spacing w:val="-1"/>
            <w:w w:val="117"/>
            <w:sz w:val="21"/>
            <w:u w:val="single" w:color="0000ED"/>
          </w:rPr>
          <w:t>b</w:t>
        </w:r>
        <w:r>
          <w:rPr>
            <w:color w:val="0000ED"/>
            <w:spacing w:val="-1"/>
            <w:w w:val="108"/>
            <w:sz w:val="21"/>
            <w:u w:val="single" w:color="0000ED"/>
          </w:rPr>
          <w:t>r</w:t>
        </w:r>
        <w:r>
          <w:rPr>
            <w:color w:val="0000ED"/>
            <w:spacing w:val="-1"/>
            <w:w w:val="66"/>
            <w:sz w:val="21"/>
            <w:u w:val="single" w:color="0000ED"/>
          </w:rPr>
          <w:t>/</w:t>
        </w:r>
        <w:r>
          <w:rPr>
            <w:color w:val="0000ED"/>
            <w:spacing w:val="-1"/>
            <w:w w:val="132"/>
            <w:sz w:val="21"/>
            <w:u w:val="single" w:color="0000ED"/>
          </w:rPr>
          <w:t>s</w:t>
        </w:r>
        <w:r>
          <w:rPr>
            <w:color w:val="0000ED"/>
            <w:spacing w:val="-1"/>
            <w:w w:val="116"/>
            <w:sz w:val="21"/>
            <w:u w:val="single" w:color="0000ED"/>
          </w:rPr>
          <w:t>e</w:t>
        </w:r>
        <w:r>
          <w:rPr>
            <w:color w:val="0000ED"/>
            <w:spacing w:val="-1"/>
            <w:w w:val="100"/>
            <w:sz w:val="21"/>
            <w:u w:val="single" w:color="0000ED"/>
          </w:rPr>
          <w:t>i</w:t>
        </w:r>
        <w:r>
          <w:rPr>
            <w:color w:val="0000ED"/>
            <w:spacing w:val="-1"/>
            <w:w w:val="66"/>
            <w:sz w:val="21"/>
            <w:u w:val="single" w:color="0000ED"/>
          </w:rPr>
          <w:t>/</w:t>
        </w:r>
        <w:r>
          <w:rPr>
            <w:color w:val="0000ED"/>
            <w:spacing w:val="-1"/>
            <w:w w:val="114"/>
            <w:sz w:val="21"/>
            <w:u w:val="single" w:color="0000ED"/>
          </w:rPr>
          <w:t>c</w:t>
        </w:r>
        <w:r>
          <w:rPr>
            <w:color w:val="0000ED"/>
            <w:spacing w:val="-1"/>
            <w:w w:val="117"/>
            <w:sz w:val="21"/>
            <w:u w:val="single" w:color="0000ED"/>
          </w:rPr>
          <w:t>o</w:t>
        </w:r>
        <w:r>
          <w:rPr>
            <w:color w:val="0000ED"/>
            <w:spacing w:val="-1"/>
            <w:w w:val="119"/>
            <w:sz w:val="21"/>
            <w:u w:val="single" w:color="0000ED"/>
          </w:rPr>
          <w:t>n</w:t>
        </w:r>
        <w:r>
          <w:rPr>
            <w:color w:val="0000ED"/>
            <w:spacing w:val="-1"/>
            <w:w w:val="101"/>
            <w:sz w:val="21"/>
            <w:u w:val="single" w:color="0000ED"/>
          </w:rPr>
          <w:t>t</w:t>
        </w:r>
        <w:r>
          <w:rPr>
            <w:color w:val="0000ED"/>
            <w:spacing w:val="-1"/>
            <w:w w:val="108"/>
            <w:sz w:val="21"/>
            <w:u w:val="single" w:color="0000ED"/>
          </w:rPr>
          <w:t>r</w:t>
        </w:r>
        <w:r>
          <w:rPr>
            <w:color w:val="0000ED"/>
            <w:spacing w:val="-1"/>
            <w:w w:val="117"/>
            <w:sz w:val="21"/>
            <w:u w:val="single" w:color="0000ED"/>
          </w:rPr>
          <w:t>o</w:t>
        </w:r>
        <w:r>
          <w:rPr>
            <w:color w:val="0000ED"/>
            <w:spacing w:val="-1"/>
            <w:w w:val="96"/>
            <w:sz w:val="21"/>
            <w:u w:val="single" w:color="0000ED"/>
          </w:rPr>
          <w:t>l</w:t>
        </w:r>
        <w:r>
          <w:rPr>
            <w:color w:val="0000ED"/>
            <w:spacing w:val="-1"/>
            <w:w w:val="120"/>
            <w:sz w:val="21"/>
            <w:u w:val="single" w:color="0000ED"/>
          </w:rPr>
          <w:t>a</w:t>
        </w:r>
        <w:r>
          <w:rPr>
            <w:color w:val="0000ED"/>
            <w:spacing w:val="-1"/>
            <w:w w:val="117"/>
            <w:sz w:val="21"/>
            <w:u w:val="single" w:color="0000ED"/>
          </w:rPr>
          <w:t>d</w:t>
        </w:r>
        <w:r>
          <w:rPr>
            <w:color w:val="0000ED"/>
            <w:spacing w:val="-1"/>
            <w:w w:val="117"/>
            <w:sz w:val="21"/>
            <w:u w:val="single" w:color="0000ED"/>
          </w:rPr>
          <w:t>o</w:t>
        </w:r>
        <w:r>
          <w:rPr>
            <w:color w:val="0000ED"/>
            <w:spacing w:val="-1"/>
            <w:w w:val="108"/>
            <w:sz w:val="21"/>
            <w:u w:val="single" w:color="0000ED"/>
          </w:rPr>
          <w:t>r</w:t>
        </w:r>
        <w:r>
          <w:rPr>
            <w:color w:val="0000ED"/>
            <w:w w:val="98"/>
            <w:sz w:val="21"/>
            <w:u w:val="single" w:color="0000ED"/>
          </w:rPr>
          <w:t>_</w:t>
        </w:r>
        <w:r>
          <w:rPr>
            <w:color w:val="0000ED"/>
            <w:spacing w:val="-1"/>
            <w:w w:val="116"/>
            <w:sz w:val="21"/>
            <w:u w:val="single" w:color="0000ED"/>
          </w:rPr>
          <w:t>e</w:t>
        </w:r>
        <w:r>
          <w:rPr>
            <w:color w:val="0000ED"/>
            <w:spacing w:val="-1"/>
            <w:w w:val="121"/>
            <w:sz w:val="21"/>
            <w:u w:val="single" w:color="0000ED"/>
          </w:rPr>
          <w:t>x</w:t>
        </w:r>
        <w:r>
          <w:rPr>
            <w:color w:val="0000ED"/>
            <w:spacing w:val="-1"/>
            <w:w w:val="101"/>
            <w:sz w:val="21"/>
            <w:u w:val="single" w:color="0000ED"/>
          </w:rPr>
          <w:t>t</w:t>
        </w:r>
        <w:r>
          <w:rPr>
            <w:color w:val="0000ED"/>
            <w:spacing w:val="-1"/>
            <w:w w:val="116"/>
            <w:sz w:val="21"/>
            <w:u w:val="single" w:color="0000ED"/>
          </w:rPr>
          <w:t>e</w:t>
        </w:r>
        <w:r>
          <w:rPr>
            <w:color w:val="0000ED"/>
            <w:spacing w:val="-1"/>
            <w:w w:val="108"/>
            <w:sz w:val="21"/>
            <w:u w:val="single" w:color="0000ED"/>
          </w:rPr>
          <w:t>r</w:t>
        </w:r>
        <w:r>
          <w:rPr>
            <w:color w:val="0000ED"/>
            <w:spacing w:val="-1"/>
            <w:w w:val="119"/>
            <w:sz w:val="21"/>
            <w:u w:val="single" w:color="0000ED"/>
          </w:rPr>
          <w:t>n</w:t>
        </w:r>
        <w:r>
          <w:rPr>
            <w:color w:val="0000ED"/>
            <w:spacing w:val="-1"/>
            <w:w w:val="117"/>
            <w:sz w:val="21"/>
            <w:u w:val="single" w:color="0000ED"/>
          </w:rPr>
          <w:t>o</w:t>
        </w:r>
        <w:r>
          <w:rPr>
            <w:color w:val="0000ED"/>
            <w:spacing w:val="-1"/>
            <w:w w:val="89"/>
            <w:sz w:val="21"/>
            <w:u w:val="single" w:color="0000ED"/>
          </w:rPr>
          <w:t>.</w:t>
        </w:r>
        <w:r>
          <w:rPr>
            <w:color w:val="0000ED"/>
            <w:spacing w:val="-1"/>
            <w:w w:val="117"/>
            <w:sz w:val="21"/>
            <w:u w:val="single" w:color="0000ED"/>
          </w:rPr>
          <w:t>p</w:t>
        </w:r>
        <w:r>
          <w:rPr>
            <w:color w:val="0000ED"/>
            <w:spacing w:val="-1"/>
            <w:w w:val="119"/>
            <w:sz w:val="21"/>
            <w:u w:val="single" w:color="0000ED"/>
          </w:rPr>
          <w:t>h</w:t>
        </w:r>
        <w:r>
          <w:rPr>
            <w:color w:val="0000ED"/>
            <w:spacing w:val="-1"/>
            <w:w w:val="117"/>
            <w:sz w:val="21"/>
            <w:u w:val="single" w:color="0000ED"/>
          </w:rPr>
          <w:t>p</w:t>
        </w:r>
        <w:r>
          <w:rPr>
            <w:color w:val="0000ED"/>
            <w:w w:val="148"/>
            <w:sz w:val="21"/>
            <w:u w:val="single" w:color="0000ED"/>
          </w:rPr>
          <w:t>?</w:t>
        </w:r>
        <w:r>
          <w:rPr>
            <w:color w:val="0000ED"/>
            <w:w w:val="148"/>
            <w:sz w:val="21"/>
          </w:rPr>
          <w:t> </w:t>
        </w:r>
        <w:r>
          <w:rPr>
            <w:color w:val="0000ED"/>
            <w:w w:val="115"/>
            <w:sz w:val="21"/>
            <w:u w:val="single" w:color="0000ED"/>
          </w:rPr>
          <w:t>acao=documento_conferir&amp;id_orgao_acesso_externo=0</w:t>
        </w:r>
        <w:r>
          <w:rPr>
            <w:color w:val="0000ED"/>
            <w:spacing w:val="7"/>
            <w:w w:val="115"/>
            <w:sz w:val="21"/>
          </w:rPr>
          <w:t> </w:t>
        </w:r>
      </w:hyperlink>
      <w:r>
        <w:rPr>
          <w:w w:val="115"/>
          <w:sz w:val="21"/>
        </w:rPr>
        <w:t>informando</w:t>
      </w:r>
      <w:r>
        <w:rPr>
          <w:spacing w:val="14"/>
          <w:w w:val="115"/>
          <w:sz w:val="21"/>
        </w:rPr>
        <w:t> </w:t>
      </w:r>
      <w:r>
        <w:rPr>
          <w:w w:val="115"/>
          <w:sz w:val="21"/>
        </w:rPr>
        <w:t>o</w:t>
      </w:r>
      <w:r>
        <w:rPr>
          <w:spacing w:val="13"/>
          <w:w w:val="115"/>
          <w:sz w:val="21"/>
        </w:rPr>
        <w:t> </w:t>
      </w:r>
      <w:r>
        <w:rPr>
          <w:w w:val="115"/>
          <w:sz w:val="21"/>
        </w:rPr>
        <w:t>código</w:t>
      </w:r>
      <w:r>
        <w:rPr>
          <w:spacing w:val="-70"/>
          <w:w w:val="115"/>
          <w:sz w:val="21"/>
        </w:rPr>
        <w:t> </w:t>
      </w:r>
      <w:r>
        <w:rPr>
          <w:w w:val="115"/>
          <w:sz w:val="21"/>
        </w:rPr>
        <w:t>verificador</w:t>
      </w:r>
      <w:r>
        <w:rPr>
          <w:spacing w:val="-2"/>
          <w:w w:val="115"/>
          <w:sz w:val="21"/>
        </w:rPr>
        <w:t> </w:t>
      </w:r>
      <w:r>
        <w:rPr>
          <w:b/>
          <w:w w:val="115"/>
          <w:sz w:val="21"/>
        </w:rPr>
        <w:t>6762656</w:t>
      </w:r>
      <w:r>
        <w:rPr>
          <w:b/>
          <w:spacing w:val="2"/>
          <w:w w:val="115"/>
          <w:sz w:val="21"/>
        </w:rPr>
        <w:t> </w:t>
      </w:r>
      <w:r>
        <w:rPr>
          <w:w w:val="115"/>
          <w:sz w:val="21"/>
        </w:rPr>
        <w:t>e</w:t>
      </w:r>
      <w:r>
        <w:rPr>
          <w:spacing w:val="-3"/>
          <w:w w:val="115"/>
          <w:sz w:val="21"/>
        </w:rPr>
        <w:t> </w:t>
      </w:r>
      <w:r>
        <w:rPr>
          <w:w w:val="115"/>
          <w:sz w:val="21"/>
        </w:rPr>
        <w:t>o</w:t>
      </w:r>
      <w:r>
        <w:rPr>
          <w:spacing w:val="-2"/>
          <w:w w:val="115"/>
          <w:sz w:val="21"/>
        </w:rPr>
        <w:t> </w:t>
      </w:r>
      <w:r>
        <w:rPr>
          <w:w w:val="115"/>
          <w:sz w:val="21"/>
        </w:rPr>
        <w:t>código</w:t>
      </w:r>
      <w:r>
        <w:rPr>
          <w:spacing w:val="-2"/>
          <w:w w:val="115"/>
          <w:sz w:val="21"/>
        </w:rPr>
        <w:t> </w:t>
      </w:r>
      <w:r>
        <w:rPr>
          <w:w w:val="115"/>
          <w:sz w:val="21"/>
        </w:rPr>
        <w:t>CRC</w:t>
      </w:r>
      <w:r>
        <w:rPr>
          <w:spacing w:val="22"/>
          <w:w w:val="115"/>
          <w:sz w:val="21"/>
        </w:rPr>
        <w:t> </w:t>
      </w:r>
      <w:r>
        <w:rPr>
          <w:b/>
          <w:w w:val="115"/>
          <w:sz w:val="21"/>
        </w:rPr>
        <w:t>550743C6</w:t>
      </w:r>
      <w:r>
        <w:rPr>
          <w:w w:val="115"/>
          <w:sz w:val="21"/>
        </w:rPr>
        <w:t>.</w:t>
      </w:r>
    </w:p>
    <w:p>
      <w:pPr>
        <w:pStyle w:val="BodyText"/>
        <w:spacing w:before="9"/>
        <w:rPr>
          <w:sz w:val="10"/>
        </w:rPr>
      </w:pPr>
      <w:r>
        <w:rPr/>
        <w:pict>
          <v:group style="position:absolute;margin-left:35.101841pt;margin-top:8.217541pt;width:524.550pt;height:1.2pt;mso-position-horizontal-relative:page;mso-position-vertical-relative:paragraph;z-index:-15727616;mso-wrap-distance-left:0;mso-wrap-distance-right:0" coordorigin="702,164" coordsize="10491,24">
            <v:shape style="position:absolute;left:702;top:164;width:10491;height:12" coordorigin="702,164" coordsize="10491,12" path="m11181,176l702,176,702,164,11193,164,11181,176xe" filled="true" fillcolor="#999999" stroked="false">
              <v:path arrowok="t"/>
              <v:fill type="solid"/>
            </v:shape>
            <v:shape style="position:absolute;left:702;top:176;width:10491;height:12" coordorigin="702,176" coordsize="10491,12" path="m11193,188l702,188,714,176,11193,176,11193,188xe" filled="true" fillcolor="#ededed" stroked="false">
              <v:path arrowok="t"/>
              <v:fill type="solid"/>
            </v:shape>
            <v:shape style="position:absolute;left:702;top:164;width:12;height:24" coordorigin="702,164" coordsize="12,24" path="m702,188l702,164,714,164,714,176,702,188xe" filled="true" fillcolor="#999999" stroked="false">
              <v:path arrowok="t"/>
              <v:fill type="solid"/>
            </v:shape>
            <v:shape style="position:absolute;left:11180;top:164;width:12;height:24" coordorigin="11181,164" coordsize="12,24" path="m11193,188l11181,188,11181,176,11193,164,11193,188xe" filled="true" fillcolor="#ededed" stroked="false">
              <v:path arrowok="t"/>
              <v:fill type="solid"/>
            </v:shape>
            <w10:wrap type="topAndBottom"/>
          </v:group>
        </w:pict>
      </w:r>
      <w:r>
        <w:rPr/>
        <w:pict>
          <v:shape style="position:absolute;margin-left:35.702003pt;margin-top:28.023188pt;width:523.35pt;height:1.85pt;mso-position-horizontal-relative:page;mso-position-vertical-relative:paragraph;z-index:-15727104;mso-wrap-distance-left:0;mso-wrap-distance-right:0" coordorigin="714,560" coordsize="10467,37" path="m11181,584l714,584,714,596,11181,596,11181,584xm11181,560l714,560,714,572,11181,572,11181,560xe" filled="true" fillcolor="#333333" stroked="false">
            <v:path arrowok="t"/>
            <v:fill type="solid"/>
            <w10:wrap type="topAndBottom"/>
          </v:shape>
        </w:pict>
      </w:r>
    </w:p>
    <w:p>
      <w:pPr>
        <w:pStyle w:val="BodyText"/>
        <w:spacing w:before="2"/>
        <w:rPr>
          <w:sz w:val="26"/>
        </w:rPr>
      </w:pPr>
    </w:p>
    <w:p>
      <w:pPr>
        <w:tabs>
          <w:tab w:pos="9568" w:val="left" w:leader="none"/>
        </w:tabs>
        <w:spacing w:line="203" w:lineRule="exact" w:before="0"/>
        <w:ind w:left="134" w:right="0" w:firstLine="0"/>
        <w:jc w:val="left"/>
        <w:rPr>
          <w:sz w:val="18"/>
        </w:rPr>
      </w:pPr>
      <w:r>
        <w:rPr>
          <w:spacing w:val="-1"/>
          <w:w w:val="120"/>
          <w:sz w:val="18"/>
        </w:rPr>
        <w:t>23812.001325/2024-36</w:t>
        <w:tab/>
      </w:r>
      <w:r>
        <w:rPr>
          <w:w w:val="120"/>
          <w:sz w:val="18"/>
        </w:rPr>
        <w:t>6762656v2</w:t>
      </w:r>
    </w:p>
    <w:sectPr>
      <w:pgSz w:w="11900" w:h="16840"/>
      <w:pgMar w:header="0" w:footer="181" w:top="540" w:bottom="380" w:left="58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9.97501pt;margin-top:821.947266pt;width:297.2pt;height:13.2pt;mso-position-horizontal-relative:page;mso-position-vertical-relative:page;z-index:-15785984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rFonts w:ascii="Arial MT" w:hAnsi="Arial MT"/>
                    <w:sz w:val="20"/>
                  </w:rPr>
                </w:pPr>
                <w:r>
                  <w:rPr>
                    <w:rFonts w:ascii="Arial MT" w:hAnsi="Arial MT"/>
                    <w:color w:val="BEBEBE"/>
                    <w:sz w:val="20"/>
                  </w:rPr>
                  <w:t>Anexo VII - Declaração - Pagamento pelo Fato Gerador (6762656)</w:t>
                </w:r>
              </w:p>
            </w:txbxContent>
          </v:textbox>
          <w10:wrap type="none"/>
        </v:shape>
      </w:pict>
    </w:r>
    <w:r>
      <w:rPr/>
      <w:pict>
        <v:shape style="position:absolute;margin-left:380.145935pt;margin-top:821.947266pt;width:156.950pt;height:13.2pt;mso-position-horizontal-relative:page;mso-position-vertical-relative:page;z-index:-15785472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color w:val="BEBEBE"/>
                    <w:sz w:val="20"/>
                  </w:rPr>
                  <w:t>SEI 23812.001325/2024-36 / pg. </w:t>
                </w:r>
                <w:r>
                  <w:rPr/>
                  <w:fldChar w:fldCharType="begin"/>
                </w:r>
                <w:r>
                  <w:rPr>
                    <w:rFonts w:ascii="Arial MT"/>
                    <w:color w:val="BEBEBE"/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rebuchet MS" w:hAnsi="Trebuchet MS" w:eastAsia="Trebuchet MS" w:cs="Trebuchet MS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rebuchet MS" w:hAnsi="Trebuchet MS" w:eastAsia="Trebuchet MS" w:cs="Trebuchet MS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182" w:right="183"/>
      <w:jc w:val="center"/>
      <w:outlineLvl w:val="1"/>
    </w:pPr>
    <w:rPr>
      <w:rFonts w:ascii="Trebuchet MS" w:hAnsi="Trebuchet MS" w:eastAsia="Trebuchet MS" w:cs="Trebuchet MS"/>
      <w:b/>
      <w:bCs/>
      <w:sz w:val="26"/>
      <w:szCs w:val="26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hyperlink" Target="http://www.ifce.edu.br/" TargetMode="External"/><Relationship Id="rId8" Type="http://schemas.openxmlformats.org/officeDocument/2006/relationships/image" Target="media/image2.jpeg"/><Relationship Id="rId9" Type="http://schemas.openxmlformats.org/officeDocument/2006/relationships/hyperlink" Target="http://www.planalto.gov.br/ccivil_03/_Ato2015-2018/2015/Decreto/D8539.htm" TargetMode="External"/><Relationship Id="rId10" Type="http://schemas.openxmlformats.org/officeDocument/2006/relationships/image" Target="media/image3.png"/><Relationship Id="rId11" Type="http://schemas.openxmlformats.org/officeDocument/2006/relationships/hyperlink" Target="https://sei.ifce.edu.br/sei/controlador_externo.php?acao=documento_conferir&amp;id_orgao_acesso_externo=0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23812.001325/2024-36</dc:title>
  <dcterms:created xsi:type="dcterms:W3CDTF">2024-11-21T13:39:53Z</dcterms:created>
  <dcterms:modified xsi:type="dcterms:W3CDTF">2024-11-21T13:39:53Z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2024-11-21T00:00:00Z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2024-11-21T00:00:00Z</vt:filetime>
  </property>
</Properties>
</file>